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010" w:rsidRDefault="00781010" w:rsidP="00781010">
      <w:pPr>
        <w:jc w:val="both"/>
        <w:rPr>
          <w:sz w:val="28"/>
          <w:szCs w:val="28"/>
        </w:rPr>
      </w:pPr>
      <w:r>
        <w:rPr>
          <w:sz w:val="28"/>
          <w:szCs w:val="28"/>
        </w:rPr>
        <w:t>- обучающиеся и воспитанники государственных и муниципальных образовательных организаций (на основе договоров с учреждениями спорта);</w:t>
      </w:r>
    </w:p>
    <w:p w:rsidR="00781010" w:rsidRDefault="00781010" w:rsidP="00781010">
      <w:pPr>
        <w:jc w:val="both"/>
        <w:rPr>
          <w:sz w:val="28"/>
          <w:szCs w:val="28"/>
        </w:rPr>
      </w:pPr>
      <w:r>
        <w:rPr>
          <w:sz w:val="28"/>
          <w:szCs w:val="28"/>
        </w:rPr>
        <w:t>- участники спортивных соревнований из календарного плана официальных мероприятий города (в том числе при подготовке к ним, члены сборных команд – по согласованию с Департаментом по делам молодежи и спорта);</w:t>
      </w:r>
    </w:p>
    <w:p w:rsidR="00781010" w:rsidRDefault="00781010" w:rsidP="00781010">
      <w:pPr>
        <w:jc w:val="both"/>
        <w:rPr>
          <w:sz w:val="28"/>
          <w:szCs w:val="28"/>
        </w:rPr>
      </w:pPr>
      <w:r>
        <w:rPr>
          <w:sz w:val="28"/>
          <w:szCs w:val="28"/>
        </w:rPr>
        <w:t xml:space="preserve">- граждане, награжденные государственными наградами РФ за заслуги в сфере </w:t>
      </w:r>
    </w:p>
    <w:p w:rsidR="00781010" w:rsidRDefault="00781010" w:rsidP="00781010">
      <w:pPr>
        <w:jc w:val="both"/>
        <w:rPr>
          <w:sz w:val="28"/>
          <w:szCs w:val="28"/>
        </w:rPr>
      </w:pPr>
      <w:proofErr w:type="gramStart"/>
      <w:r>
        <w:rPr>
          <w:sz w:val="28"/>
          <w:szCs w:val="28"/>
        </w:rPr>
        <w:t>физкультуры</w:t>
      </w:r>
      <w:proofErr w:type="gramEnd"/>
      <w:r>
        <w:rPr>
          <w:sz w:val="28"/>
          <w:szCs w:val="28"/>
        </w:rPr>
        <w:t xml:space="preserve"> и спорта или имеющие ведомственные награды в этой сфере при условии постоянного проживания в </w:t>
      </w:r>
      <w:proofErr w:type="spellStart"/>
      <w:r>
        <w:rPr>
          <w:sz w:val="28"/>
          <w:szCs w:val="28"/>
        </w:rPr>
        <w:t>г.Сарове</w:t>
      </w:r>
      <w:proofErr w:type="spellEnd"/>
      <w:r>
        <w:rPr>
          <w:sz w:val="28"/>
          <w:szCs w:val="28"/>
        </w:rPr>
        <w:t>;</w:t>
      </w:r>
    </w:p>
    <w:p w:rsidR="00781010" w:rsidRDefault="00781010" w:rsidP="00781010">
      <w:pPr>
        <w:jc w:val="both"/>
        <w:rPr>
          <w:sz w:val="28"/>
          <w:szCs w:val="28"/>
        </w:rPr>
      </w:pPr>
      <w:r>
        <w:rPr>
          <w:sz w:val="28"/>
          <w:szCs w:val="28"/>
        </w:rPr>
        <w:t xml:space="preserve"> - дети до 8 лет и их сопровождающие;</w:t>
      </w:r>
    </w:p>
    <w:p w:rsidR="00781010" w:rsidRDefault="00781010" w:rsidP="00781010">
      <w:pPr>
        <w:jc w:val="both"/>
        <w:rPr>
          <w:sz w:val="28"/>
          <w:szCs w:val="28"/>
        </w:rPr>
      </w:pPr>
      <w:r>
        <w:rPr>
          <w:sz w:val="28"/>
          <w:szCs w:val="28"/>
        </w:rPr>
        <w:t>- дети, состоящие на учете в комиссиях по делам несовершеннолетних (по заявкам соответствующих органов в организованных группах);</w:t>
      </w:r>
    </w:p>
    <w:p w:rsidR="00781010" w:rsidRDefault="00781010" w:rsidP="00781010">
      <w:pPr>
        <w:jc w:val="both"/>
        <w:rPr>
          <w:sz w:val="28"/>
          <w:szCs w:val="28"/>
        </w:rPr>
      </w:pPr>
      <w:r>
        <w:rPr>
          <w:sz w:val="28"/>
          <w:szCs w:val="28"/>
        </w:rPr>
        <w:t xml:space="preserve">- граждане, подвергшиеся </w:t>
      </w:r>
      <w:proofErr w:type="spellStart"/>
      <w:r>
        <w:rPr>
          <w:sz w:val="28"/>
          <w:szCs w:val="28"/>
        </w:rPr>
        <w:t>водействию</w:t>
      </w:r>
      <w:proofErr w:type="spellEnd"/>
      <w:r>
        <w:rPr>
          <w:sz w:val="28"/>
          <w:szCs w:val="28"/>
        </w:rPr>
        <w:t xml:space="preserve"> радиации вследствие некоторых катастроф и аварий.</w:t>
      </w:r>
    </w:p>
    <w:p w:rsidR="00781010" w:rsidRDefault="00781010" w:rsidP="00781010">
      <w:pPr>
        <w:jc w:val="both"/>
        <w:rPr>
          <w:sz w:val="28"/>
          <w:szCs w:val="28"/>
        </w:rPr>
      </w:pPr>
      <w:r>
        <w:rPr>
          <w:sz w:val="28"/>
          <w:szCs w:val="28"/>
        </w:rPr>
        <w:t xml:space="preserve">У нас в стране пока два Федеральных ядерных центра: Саров и </w:t>
      </w:r>
      <w:proofErr w:type="spellStart"/>
      <w:r>
        <w:rPr>
          <w:sz w:val="28"/>
          <w:szCs w:val="28"/>
        </w:rPr>
        <w:t>Снежинск</w:t>
      </w:r>
      <w:proofErr w:type="spellEnd"/>
      <w:r>
        <w:rPr>
          <w:sz w:val="28"/>
          <w:szCs w:val="28"/>
        </w:rPr>
        <w:t xml:space="preserve">. Жители города </w:t>
      </w:r>
      <w:proofErr w:type="spellStart"/>
      <w:r>
        <w:rPr>
          <w:sz w:val="28"/>
          <w:szCs w:val="28"/>
        </w:rPr>
        <w:t>Снежинска</w:t>
      </w:r>
      <w:proofErr w:type="spellEnd"/>
      <w:r>
        <w:rPr>
          <w:sz w:val="28"/>
          <w:szCs w:val="28"/>
        </w:rPr>
        <w:t xml:space="preserve"> не должны из-за безразличия или нерасторопности руководителей города быть в роли не достойных тех возможностей, которыми обладают жители города-побратима. Если руководство нашего города сводит всю свою деятельность к предоставлению платных услуг, то, во-первых, вряд ли такое руководство нужно </w:t>
      </w:r>
      <w:proofErr w:type="spellStart"/>
      <w:r>
        <w:rPr>
          <w:sz w:val="28"/>
          <w:szCs w:val="28"/>
        </w:rPr>
        <w:t>гаражанам</w:t>
      </w:r>
      <w:proofErr w:type="spellEnd"/>
      <w:r>
        <w:rPr>
          <w:sz w:val="28"/>
          <w:szCs w:val="28"/>
        </w:rPr>
        <w:t>, тем более, что оно его не выбирало и во-вторых, тогда, пусть все чиновники, исходя из принца справедливости, платят со своей зарплаты деньги за пользование муниципальными помещениями, в которых они работают, за муниципальные столы и стулья за которыми они сидят. Настаиваю, чтобы аналогичные документы появились в нашем городе, и чтобы перечень льготных категорий горожан соответствовал выше приведенному.</w:t>
      </w:r>
    </w:p>
    <w:p w:rsidR="00781010" w:rsidRDefault="00781010" w:rsidP="00781010">
      <w:pPr>
        <w:jc w:val="both"/>
        <w:rPr>
          <w:sz w:val="28"/>
          <w:szCs w:val="28"/>
        </w:rPr>
      </w:pPr>
      <w:r w:rsidRPr="006D240E">
        <w:rPr>
          <w:b/>
          <w:sz w:val="28"/>
          <w:szCs w:val="28"/>
        </w:rPr>
        <w:t>Заключение</w:t>
      </w:r>
      <w:r>
        <w:rPr>
          <w:b/>
          <w:sz w:val="28"/>
          <w:szCs w:val="28"/>
        </w:rPr>
        <w:t xml:space="preserve"> – обращение к председателю Собрания депутатов </w:t>
      </w:r>
      <w:proofErr w:type="spellStart"/>
      <w:r>
        <w:rPr>
          <w:b/>
          <w:sz w:val="28"/>
          <w:szCs w:val="28"/>
        </w:rPr>
        <w:t>Снежинского</w:t>
      </w:r>
      <w:proofErr w:type="spellEnd"/>
      <w:r>
        <w:rPr>
          <w:b/>
          <w:sz w:val="28"/>
          <w:szCs w:val="28"/>
        </w:rPr>
        <w:t xml:space="preserve"> городского округа Челябинской области Горшкову С.В.</w:t>
      </w:r>
      <w:r>
        <w:rPr>
          <w:sz w:val="28"/>
          <w:szCs w:val="28"/>
        </w:rPr>
        <w:t>:</w:t>
      </w:r>
    </w:p>
    <w:p w:rsidR="00781010" w:rsidRDefault="00781010" w:rsidP="00781010">
      <w:pPr>
        <w:jc w:val="both"/>
        <w:rPr>
          <w:sz w:val="28"/>
          <w:szCs w:val="28"/>
        </w:rPr>
      </w:pPr>
      <w:r>
        <w:rPr>
          <w:sz w:val="28"/>
          <w:szCs w:val="28"/>
        </w:rPr>
        <w:t xml:space="preserve">1.Прошу рассмотреть вопрос о возвращении механизма назначения тарифов по муниципальным учреждениям (кроме сферы культуры) через согласование с городской тарифной </w:t>
      </w:r>
      <w:proofErr w:type="spellStart"/>
      <w:r>
        <w:rPr>
          <w:sz w:val="28"/>
          <w:szCs w:val="28"/>
        </w:rPr>
        <w:t>комиссей</w:t>
      </w:r>
      <w:proofErr w:type="spellEnd"/>
      <w:r>
        <w:rPr>
          <w:sz w:val="28"/>
          <w:szCs w:val="28"/>
        </w:rPr>
        <w:t xml:space="preserve"> и утверждения их главой города, разработав или скорректировав, при его наличии, городское Положение о предоставлении платных услуг, регулирующее этот процесс. Данный документ обязан быть разработан и утвержден Собранием депутатов. </w:t>
      </w:r>
    </w:p>
    <w:p w:rsidR="00781010" w:rsidRDefault="00781010" w:rsidP="00781010">
      <w:pPr>
        <w:jc w:val="both"/>
        <w:rPr>
          <w:sz w:val="28"/>
          <w:szCs w:val="28"/>
        </w:rPr>
      </w:pPr>
      <w:r>
        <w:rPr>
          <w:sz w:val="28"/>
          <w:szCs w:val="28"/>
        </w:rPr>
        <w:t xml:space="preserve">В данном Положении, я бы рекомендовал, чтобы было прописана обязанность учреждения оказывающее услугу обеспечивать доступность не только информации об утвержденной стоимости тарифа на каждый вид услуг, но и укрупненную калькуляцию по статьям расходов, учитываемых при расчете себестоимости услуги, плюс уровень рентабельности и налоги. Эти сведения должны прикладываться как приложение к прейскуранту или предоставляться посетителю по его требованию. Так, мы убиваем двух зайцев – не нарушаем права учреждения, так как подробную калькуляцию со всеми обосновывающими документами требовать не имеем права, а с другой, защищаем права пользователя услуги, имеющего право на получение информации не только о цене услуги, но структуре или порядку её формирования (закон «О защите прав потребителей», «Правила оказания физкультурно-оздоровительных услуг»). </w:t>
      </w:r>
    </w:p>
    <w:p w:rsidR="00781010" w:rsidRDefault="00781010" w:rsidP="00781010">
      <w:pPr>
        <w:jc w:val="both"/>
        <w:rPr>
          <w:sz w:val="28"/>
          <w:szCs w:val="28"/>
        </w:rPr>
      </w:pPr>
      <w:r>
        <w:rPr>
          <w:sz w:val="28"/>
          <w:szCs w:val="28"/>
        </w:rPr>
        <w:t xml:space="preserve">2.Учитывая, социальную значимость занятий физической культурой и спортом, и исходя из двух фактов: 45% населения города – это социально не защищенные слои населения (пенсионеры и дети) и спортивные сооружения на сегодняшний день на 50% не загружены, то депутатам рекомендую рассмотреть вопрос об увеличении льготных категорий населения, имеющих право на бесплатное или льготное </w:t>
      </w:r>
      <w:r>
        <w:rPr>
          <w:sz w:val="28"/>
          <w:szCs w:val="28"/>
        </w:rPr>
        <w:lastRenderedPageBreak/>
        <w:t xml:space="preserve">пользование спортивными сооружениями, изучив практику других закрытых территориальных образований. Принятое решение должно быть закреплено соответствующим постановлением главы администрации муниципального образования и доведено до сведения населения через размещение на видных местах в муниципальных учреждениях данные услуги оказывающих. </w:t>
      </w:r>
    </w:p>
    <w:p w:rsidR="00781010" w:rsidRDefault="00781010" w:rsidP="00781010">
      <w:pPr>
        <w:jc w:val="both"/>
        <w:rPr>
          <w:sz w:val="28"/>
          <w:szCs w:val="28"/>
        </w:rPr>
      </w:pPr>
      <w:r>
        <w:rPr>
          <w:sz w:val="28"/>
          <w:szCs w:val="28"/>
        </w:rPr>
        <w:t xml:space="preserve">3.В целях повышения авторитета Собрания депутатов, рекомендую, поставить перед собой и администрацией задачу, что за время полномочий </w:t>
      </w:r>
      <w:proofErr w:type="spellStart"/>
      <w:r>
        <w:rPr>
          <w:sz w:val="28"/>
          <w:szCs w:val="28"/>
        </w:rPr>
        <w:t>депутутского</w:t>
      </w:r>
      <w:proofErr w:type="spellEnd"/>
      <w:r>
        <w:rPr>
          <w:sz w:val="28"/>
          <w:szCs w:val="28"/>
        </w:rPr>
        <w:t xml:space="preserve"> корпуса (до 2030 года) добиться строительства в городе спортивного комплекса с игровыми залами и по возможности с небольшим количеством мест для зрителей. Так же, уже в этом году, решить вопрос по предоставлению на бесплатной основе права пользования взрослым и детским населением города футбольным полем центрального стадиона </w:t>
      </w:r>
      <w:proofErr w:type="spellStart"/>
      <w:r>
        <w:rPr>
          <w:sz w:val="28"/>
          <w:szCs w:val="28"/>
        </w:rPr>
        <w:t>им.Ю.А.Гагарина</w:t>
      </w:r>
      <w:proofErr w:type="spellEnd"/>
      <w:r>
        <w:rPr>
          <w:sz w:val="28"/>
          <w:szCs w:val="28"/>
        </w:rPr>
        <w:t xml:space="preserve"> для проведения соревнований на первенство города по футболу (количество игр федерация футбола согласовывает с руководством МБУ «ФСЦ»), проводимом в любом формате на полном поле по 11 игроков или на половине поля по 5 игроков. Хочу ходить на стадион и смотреть футбол и не только я.</w:t>
      </w:r>
    </w:p>
    <w:p w:rsidR="00781010" w:rsidRDefault="00781010" w:rsidP="00781010">
      <w:pPr>
        <w:jc w:val="both"/>
        <w:rPr>
          <w:sz w:val="28"/>
          <w:szCs w:val="28"/>
        </w:rPr>
      </w:pPr>
      <w:r w:rsidRPr="00C85C79">
        <w:rPr>
          <w:b/>
          <w:sz w:val="28"/>
          <w:szCs w:val="28"/>
        </w:rPr>
        <w:t>Мой вывод:</w:t>
      </w:r>
      <w:r>
        <w:rPr>
          <w:sz w:val="28"/>
          <w:szCs w:val="28"/>
        </w:rPr>
        <w:t xml:space="preserve"> оценка </w:t>
      </w:r>
      <w:proofErr w:type="spellStart"/>
      <w:r>
        <w:rPr>
          <w:sz w:val="28"/>
          <w:szCs w:val="28"/>
        </w:rPr>
        <w:t>УФиС</w:t>
      </w:r>
      <w:proofErr w:type="spellEnd"/>
      <w:r>
        <w:rPr>
          <w:sz w:val="28"/>
          <w:szCs w:val="28"/>
        </w:rPr>
        <w:t xml:space="preserve"> по управлению спортивными сооружениями – ниже не </w:t>
      </w:r>
      <w:proofErr w:type="spellStart"/>
      <w:r>
        <w:rPr>
          <w:sz w:val="28"/>
          <w:szCs w:val="28"/>
        </w:rPr>
        <w:t>удволетворительной</w:t>
      </w:r>
      <w:proofErr w:type="spellEnd"/>
      <w:r>
        <w:rPr>
          <w:sz w:val="28"/>
          <w:szCs w:val="28"/>
        </w:rPr>
        <w:t xml:space="preserve">. </w:t>
      </w:r>
    </w:p>
    <w:p w:rsidR="00781010" w:rsidRDefault="00781010" w:rsidP="00781010">
      <w:pPr>
        <w:jc w:val="both"/>
        <w:rPr>
          <w:sz w:val="28"/>
          <w:szCs w:val="28"/>
        </w:rPr>
      </w:pPr>
      <w:r>
        <w:rPr>
          <w:sz w:val="28"/>
          <w:szCs w:val="28"/>
        </w:rPr>
        <w:t xml:space="preserve">Затрагивая тему финансирования сферы физической культуры и спорта нельзя избежать рассмотрения действий руководства </w:t>
      </w:r>
      <w:proofErr w:type="spellStart"/>
      <w:r>
        <w:rPr>
          <w:sz w:val="28"/>
          <w:szCs w:val="28"/>
        </w:rPr>
        <w:t>УФиС</w:t>
      </w:r>
      <w:proofErr w:type="spellEnd"/>
      <w:r>
        <w:rPr>
          <w:sz w:val="28"/>
          <w:szCs w:val="28"/>
        </w:rPr>
        <w:t xml:space="preserve"> по распределению средств в бюджете города по статьям расходов, чтобы установить на какие статьи, какие средства направляются. Утвержденные депутатским корпусом бюджет города </w:t>
      </w:r>
      <w:proofErr w:type="spellStart"/>
      <w:r>
        <w:rPr>
          <w:sz w:val="28"/>
          <w:szCs w:val="28"/>
        </w:rPr>
        <w:t>Снежинска</w:t>
      </w:r>
      <w:proofErr w:type="spellEnd"/>
      <w:r>
        <w:rPr>
          <w:sz w:val="28"/>
          <w:szCs w:val="28"/>
        </w:rPr>
        <w:t xml:space="preserve"> и приведенная в соответствии с ним Программа развития физической культуры и спорта по нашему муниципальному образованию, являются источником данных сведений. В Приложении 7 к настоящему обращению представлены направления расходов городского бюджета за 2023 - 2025 годы и суммы этих расходов.</w:t>
      </w:r>
    </w:p>
    <w:p w:rsidR="00781010" w:rsidRDefault="00781010" w:rsidP="00781010">
      <w:pPr>
        <w:jc w:val="both"/>
        <w:rPr>
          <w:sz w:val="28"/>
          <w:szCs w:val="28"/>
        </w:rPr>
      </w:pPr>
      <w:r>
        <w:rPr>
          <w:sz w:val="28"/>
          <w:szCs w:val="28"/>
        </w:rPr>
        <w:t>Из приведенных данных следует:</w:t>
      </w:r>
    </w:p>
    <w:p w:rsidR="00781010" w:rsidRDefault="00781010" w:rsidP="00781010">
      <w:pPr>
        <w:jc w:val="both"/>
        <w:rPr>
          <w:sz w:val="28"/>
          <w:szCs w:val="28"/>
        </w:rPr>
      </w:pPr>
      <w:r>
        <w:rPr>
          <w:sz w:val="28"/>
          <w:szCs w:val="28"/>
        </w:rPr>
        <w:t>1.На работу с населением (51 099 человек) выделяется до 5млн.797 тысяч рублей в год (113 рублей 66 копеек на одного жителя).</w:t>
      </w:r>
    </w:p>
    <w:p w:rsidR="00781010" w:rsidRDefault="00781010" w:rsidP="00781010">
      <w:pPr>
        <w:jc w:val="both"/>
        <w:rPr>
          <w:sz w:val="28"/>
          <w:szCs w:val="28"/>
        </w:rPr>
      </w:pPr>
      <w:r>
        <w:rPr>
          <w:sz w:val="28"/>
          <w:szCs w:val="28"/>
        </w:rPr>
        <w:t xml:space="preserve">2. На зарплату сотрудникам </w:t>
      </w:r>
      <w:proofErr w:type="spellStart"/>
      <w:r>
        <w:rPr>
          <w:sz w:val="28"/>
          <w:szCs w:val="28"/>
        </w:rPr>
        <w:t>УФиС</w:t>
      </w:r>
      <w:proofErr w:type="spellEnd"/>
      <w:r>
        <w:rPr>
          <w:sz w:val="28"/>
          <w:szCs w:val="28"/>
        </w:rPr>
        <w:t xml:space="preserve"> (13 человек) в год выделяется до 11млн. 255 тысяч рублей в год (865 769 рублей на 1 сотрудника);</w:t>
      </w:r>
    </w:p>
    <w:p w:rsidR="00781010" w:rsidRDefault="00781010" w:rsidP="00781010">
      <w:pPr>
        <w:jc w:val="both"/>
        <w:rPr>
          <w:sz w:val="28"/>
          <w:szCs w:val="28"/>
        </w:rPr>
      </w:pPr>
      <w:r>
        <w:rPr>
          <w:sz w:val="28"/>
          <w:szCs w:val="28"/>
        </w:rPr>
        <w:t>3.</w:t>
      </w:r>
      <w:r w:rsidRPr="00531412">
        <w:rPr>
          <w:sz w:val="28"/>
          <w:szCs w:val="28"/>
        </w:rPr>
        <w:t xml:space="preserve"> </w:t>
      </w:r>
      <w:r>
        <w:rPr>
          <w:sz w:val="28"/>
          <w:szCs w:val="28"/>
        </w:rPr>
        <w:t>На обеспечение функционирования трёх спортивных школ, без затрат на содержание спортивных объектов (2 000 человек обучающихся) в год выделяется до 70млн. 220 тысяч рублей (35 110 рублей на 1 обучающегося);</w:t>
      </w:r>
    </w:p>
    <w:p w:rsidR="00781010" w:rsidRDefault="00781010" w:rsidP="00781010">
      <w:pPr>
        <w:jc w:val="both"/>
        <w:rPr>
          <w:sz w:val="28"/>
          <w:szCs w:val="28"/>
        </w:rPr>
      </w:pPr>
      <w:r>
        <w:rPr>
          <w:sz w:val="28"/>
          <w:szCs w:val="28"/>
        </w:rPr>
        <w:t>4.На содержание спортивных объектов (ФСЦ и трех спортивных школ) до 152млн. 791 тысяча рублей в год.</w:t>
      </w:r>
    </w:p>
    <w:p w:rsidR="00781010" w:rsidRDefault="00781010" w:rsidP="00781010">
      <w:pPr>
        <w:jc w:val="both"/>
        <w:rPr>
          <w:sz w:val="28"/>
          <w:szCs w:val="28"/>
        </w:rPr>
      </w:pPr>
      <w:r>
        <w:rPr>
          <w:sz w:val="28"/>
          <w:szCs w:val="28"/>
        </w:rPr>
        <w:t xml:space="preserve">5.На развитие спортивной инфраструктуры (реконструкция, </w:t>
      </w:r>
      <w:proofErr w:type="spellStart"/>
      <w:r>
        <w:rPr>
          <w:sz w:val="28"/>
          <w:szCs w:val="28"/>
        </w:rPr>
        <w:t>капитальны</w:t>
      </w:r>
      <w:proofErr w:type="spellEnd"/>
      <w:r>
        <w:rPr>
          <w:sz w:val="28"/>
          <w:szCs w:val="28"/>
        </w:rPr>
        <w:t xml:space="preserve"> ремонт, строительство новых объектов): 2023 год – 34млн 167 тысяч рублей; 2024 год –      6 млн. 969 тысяч рублей; 2025 год – 61млн. 615 тысяч рублей.          </w:t>
      </w:r>
    </w:p>
    <w:p w:rsidR="00781010" w:rsidRPr="00C85C79" w:rsidRDefault="00781010" w:rsidP="00781010">
      <w:pPr>
        <w:jc w:val="both"/>
        <w:rPr>
          <w:b/>
          <w:sz w:val="28"/>
          <w:szCs w:val="28"/>
        </w:rPr>
      </w:pPr>
      <w:r w:rsidRPr="00C85C79">
        <w:rPr>
          <w:b/>
          <w:sz w:val="28"/>
          <w:szCs w:val="28"/>
        </w:rPr>
        <w:t>Мои выводы:</w:t>
      </w:r>
    </w:p>
    <w:p w:rsidR="00781010" w:rsidRDefault="00781010" w:rsidP="00781010">
      <w:pPr>
        <w:jc w:val="both"/>
        <w:rPr>
          <w:sz w:val="28"/>
          <w:szCs w:val="28"/>
        </w:rPr>
      </w:pPr>
      <w:r>
        <w:rPr>
          <w:sz w:val="28"/>
          <w:szCs w:val="28"/>
        </w:rPr>
        <w:t xml:space="preserve"> - на работу с населением деньги практически не выделяются – всего 2,48% от общего финансирования.</w:t>
      </w:r>
    </w:p>
    <w:p w:rsidR="00781010" w:rsidRDefault="00781010" w:rsidP="00781010">
      <w:pPr>
        <w:jc w:val="both"/>
        <w:rPr>
          <w:sz w:val="28"/>
          <w:szCs w:val="28"/>
        </w:rPr>
      </w:pPr>
      <w:r>
        <w:rPr>
          <w:sz w:val="28"/>
          <w:szCs w:val="28"/>
        </w:rPr>
        <w:t xml:space="preserve"> - на зарплату сотрудников </w:t>
      </w:r>
      <w:proofErr w:type="spellStart"/>
      <w:r>
        <w:rPr>
          <w:sz w:val="28"/>
          <w:szCs w:val="28"/>
        </w:rPr>
        <w:t>УФиС</w:t>
      </w:r>
      <w:proofErr w:type="spellEnd"/>
      <w:r>
        <w:rPr>
          <w:sz w:val="28"/>
          <w:szCs w:val="28"/>
        </w:rPr>
        <w:t xml:space="preserve"> тратится в 2 раза больше денег, чем на работу среди населения.</w:t>
      </w:r>
    </w:p>
    <w:p w:rsidR="00781010" w:rsidRDefault="00781010" w:rsidP="00781010">
      <w:pPr>
        <w:jc w:val="both"/>
        <w:rPr>
          <w:sz w:val="28"/>
          <w:szCs w:val="28"/>
        </w:rPr>
      </w:pPr>
      <w:r>
        <w:rPr>
          <w:sz w:val="28"/>
          <w:szCs w:val="28"/>
        </w:rPr>
        <w:t>- на содержание спортсооружений тратится 60% средств городского бюджета, выделенного по статье «физическая культура и спорт», при этом загрузка данных объектов составляет всего от 50% до 60%.</w:t>
      </w:r>
    </w:p>
    <w:p w:rsidR="00781010" w:rsidRDefault="00781010" w:rsidP="00781010">
      <w:pPr>
        <w:jc w:val="both"/>
        <w:rPr>
          <w:sz w:val="28"/>
          <w:szCs w:val="28"/>
        </w:rPr>
      </w:pPr>
      <w:r>
        <w:rPr>
          <w:sz w:val="28"/>
          <w:szCs w:val="28"/>
        </w:rPr>
        <w:lastRenderedPageBreak/>
        <w:t xml:space="preserve">Отметим, что из мизерных средств, выделяемых на работу с населением, городской бюджет тратит только 1,5-1,8 млн. рублей в год (проведение городских физкультурно-спортивных мероприятий и частично, по организация работы в рамках ВФСК ГТО), а остальные средства 2,1-3,8 млн. рублей в год - субсидия областного бюджета (оплата ставок инструкторов по работе с населением по месту жительства, </w:t>
      </w:r>
      <w:proofErr w:type="spellStart"/>
      <w:r>
        <w:rPr>
          <w:sz w:val="28"/>
          <w:szCs w:val="28"/>
        </w:rPr>
        <w:t>оргнизация</w:t>
      </w:r>
      <w:proofErr w:type="spellEnd"/>
      <w:r>
        <w:rPr>
          <w:sz w:val="28"/>
          <w:szCs w:val="28"/>
        </w:rPr>
        <w:t xml:space="preserve"> работы в рамках ВФСК ГТО). Как распределяются эти ставки догадаться не трудно: 9 ставок из 15 в 2024 году ушли: 4 ставки работникам МБУ «ФСЦ» (формирует зам. директора МБУ «ФСЦ»), 5 ставок в АНО ДО «Центр Профи» (директор АНО – начальник контрольно-методического отдела </w:t>
      </w:r>
      <w:proofErr w:type="spellStart"/>
      <w:r>
        <w:rPr>
          <w:sz w:val="28"/>
          <w:szCs w:val="28"/>
        </w:rPr>
        <w:t>УФиС</w:t>
      </w:r>
      <w:proofErr w:type="spellEnd"/>
      <w:r>
        <w:rPr>
          <w:sz w:val="28"/>
          <w:szCs w:val="28"/>
        </w:rPr>
        <w:t xml:space="preserve">). Работает ранее высказанное мной утверждение, что главной задачей руководства </w:t>
      </w:r>
      <w:proofErr w:type="spellStart"/>
      <w:r>
        <w:rPr>
          <w:sz w:val="28"/>
          <w:szCs w:val="28"/>
        </w:rPr>
        <w:t>УФиС</w:t>
      </w:r>
      <w:proofErr w:type="spellEnd"/>
      <w:r>
        <w:rPr>
          <w:sz w:val="28"/>
          <w:szCs w:val="28"/>
        </w:rPr>
        <w:t xml:space="preserve"> является единственная – «накормить» сотрудников своего управления и подведомственных ему учреждений. Привожу выдержки из заключений контрольно-счетной палаты от 28.08.2025 года, проверявшей соблюдение нормативно-правовой базы при распределении, выполнении работ и отчетности по субсидиям предоставленным бюджету нашего </w:t>
      </w:r>
      <w:proofErr w:type="spellStart"/>
      <w:r>
        <w:rPr>
          <w:sz w:val="28"/>
          <w:szCs w:val="28"/>
        </w:rPr>
        <w:t>Снежинского</w:t>
      </w:r>
      <w:proofErr w:type="spellEnd"/>
      <w:r>
        <w:rPr>
          <w:sz w:val="28"/>
          <w:szCs w:val="28"/>
        </w:rPr>
        <w:t xml:space="preserve"> городского округа из областного бюджета по соглашениям с Министерством спорта Челябинской области.</w:t>
      </w:r>
    </w:p>
    <w:p w:rsidR="00781010" w:rsidRDefault="00781010" w:rsidP="00781010">
      <w:pPr>
        <w:jc w:val="both"/>
        <w:rPr>
          <w:sz w:val="28"/>
          <w:szCs w:val="28"/>
        </w:rPr>
      </w:pPr>
      <w:r>
        <w:rPr>
          <w:sz w:val="28"/>
          <w:szCs w:val="28"/>
        </w:rPr>
        <w:t>Выводы контрольно-счетной палаты:</w:t>
      </w:r>
    </w:p>
    <w:p w:rsidR="00781010" w:rsidRDefault="00781010" w:rsidP="00781010">
      <w:pPr>
        <w:jc w:val="both"/>
        <w:rPr>
          <w:sz w:val="28"/>
          <w:szCs w:val="28"/>
        </w:rPr>
      </w:pPr>
      <w:r>
        <w:rPr>
          <w:sz w:val="28"/>
          <w:szCs w:val="28"/>
        </w:rPr>
        <w:t>- отсутствует локальный нормативный акт, устанавливающий порядок отбора потенциальных исполнителей услуг по организации физкультурно-оздоровительной и спортивно-массовой работы, формы типовых договоров, заключаемых с исполнителями услуг, документов, подтверждающих их исполнение (рекомендовано данный документ разработать и утвердить в установленном порядке);</w:t>
      </w:r>
    </w:p>
    <w:p w:rsidR="00781010" w:rsidRDefault="00781010" w:rsidP="00781010">
      <w:pPr>
        <w:jc w:val="both"/>
        <w:rPr>
          <w:sz w:val="28"/>
          <w:szCs w:val="28"/>
        </w:rPr>
      </w:pPr>
      <w:r>
        <w:rPr>
          <w:sz w:val="28"/>
          <w:szCs w:val="28"/>
        </w:rPr>
        <w:t xml:space="preserve">- отмечены многочисленные факты, свидетельствующие о формальном подходе получателей субсидий – к составлению отчетности, а </w:t>
      </w:r>
      <w:proofErr w:type="spellStart"/>
      <w:r>
        <w:rPr>
          <w:sz w:val="28"/>
          <w:szCs w:val="28"/>
        </w:rPr>
        <w:t>УФиС</w:t>
      </w:r>
      <w:proofErr w:type="spellEnd"/>
      <w:r>
        <w:rPr>
          <w:sz w:val="28"/>
          <w:szCs w:val="28"/>
        </w:rPr>
        <w:t xml:space="preserve"> – к проведению оценки достижения значений результатов предоставления субсидий (последнее может трактоваться как нецелевое использование средств и неисполнение соглашений, заключаемых с Министерством спорта Челябинской области и несет коррупционные риски).</w:t>
      </w:r>
    </w:p>
    <w:p w:rsidR="00781010" w:rsidRDefault="00781010" w:rsidP="00781010">
      <w:pPr>
        <w:jc w:val="both"/>
        <w:rPr>
          <w:sz w:val="28"/>
          <w:szCs w:val="28"/>
        </w:rPr>
      </w:pPr>
      <w:r>
        <w:rPr>
          <w:sz w:val="28"/>
          <w:szCs w:val="28"/>
        </w:rPr>
        <w:t xml:space="preserve">Аналогичные заключения звучат в отчете контрольно-счетной палаты по иным видам субсидий предоставляемых </w:t>
      </w:r>
      <w:proofErr w:type="spellStart"/>
      <w:r>
        <w:rPr>
          <w:sz w:val="28"/>
          <w:szCs w:val="28"/>
        </w:rPr>
        <w:t>УФиС</w:t>
      </w:r>
      <w:proofErr w:type="spellEnd"/>
      <w:r>
        <w:rPr>
          <w:sz w:val="28"/>
          <w:szCs w:val="28"/>
        </w:rPr>
        <w:t xml:space="preserve"> подведомственным </w:t>
      </w:r>
      <w:proofErr w:type="spellStart"/>
      <w:r>
        <w:rPr>
          <w:sz w:val="28"/>
          <w:szCs w:val="28"/>
        </w:rPr>
        <w:t>униципальным</w:t>
      </w:r>
      <w:proofErr w:type="spellEnd"/>
      <w:r>
        <w:rPr>
          <w:sz w:val="28"/>
          <w:szCs w:val="28"/>
        </w:rPr>
        <w:t xml:space="preserve"> учреждениям. Например, при </w:t>
      </w:r>
      <w:proofErr w:type="spellStart"/>
      <w:r>
        <w:rPr>
          <w:sz w:val="28"/>
          <w:szCs w:val="28"/>
        </w:rPr>
        <w:t>придоставлении</w:t>
      </w:r>
      <w:proofErr w:type="spellEnd"/>
      <w:r>
        <w:rPr>
          <w:sz w:val="28"/>
          <w:szCs w:val="28"/>
        </w:rPr>
        <w:t xml:space="preserve"> субсидии школе плавания на организацию обучения по программе «Плавание для всех», исключено условие о возрасте занимающихся (7-9 лет), установленное в соглашении с Министерством спорта Челябинской </w:t>
      </w:r>
      <w:proofErr w:type="spellStart"/>
      <w:r>
        <w:rPr>
          <w:sz w:val="28"/>
          <w:szCs w:val="28"/>
        </w:rPr>
        <w:t>оласти</w:t>
      </w:r>
      <w:proofErr w:type="spellEnd"/>
      <w:r>
        <w:rPr>
          <w:sz w:val="28"/>
          <w:szCs w:val="28"/>
        </w:rPr>
        <w:t>, а также о 36-часовой продолжительности реализации этой программы, соответственно расходы с несоблюдением условий соглашения с Министерством спорта составили 457 258,71 рублей.</w:t>
      </w:r>
    </w:p>
    <w:p w:rsidR="00781010" w:rsidRDefault="00781010" w:rsidP="00781010">
      <w:pPr>
        <w:jc w:val="both"/>
        <w:rPr>
          <w:sz w:val="28"/>
          <w:szCs w:val="28"/>
        </w:rPr>
      </w:pPr>
      <w:r>
        <w:rPr>
          <w:sz w:val="28"/>
          <w:szCs w:val="28"/>
        </w:rPr>
        <w:t xml:space="preserve">В рамках антикоррупционного законодательства я бы рассмотрел и следующую тему – это тема исполнения руководством </w:t>
      </w:r>
      <w:proofErr w:type="spellStart"/>
      <w:r>
        <w:rPr>
          <w:sz w:val="28"/>
          <w:szCs w:val="28"/>
        </w:rPr>
        <w:t>УФиС</w:t>
      </w:r>
      <w:proofErr w:type="spellEnd"/>
      <w:r>
        <w:rPr>
          <w:sz w:val="28"/>
          <w:szCs w:val="28"/>
        </w:rPr>
        <w:t xml:space="preserve"> функций, предписывающих осуществлять взаимодействие с субъектами физической культуры и спорта независимо от их организационно-правовой формы и ведомственной принадлежности. Из приведенных в этом обращении цифр видно, что на такую составляющую работы с населением, как </w:t>
      </w:r>
      <w:proofErr w:type="spellStart"/>
      <w:r>
        <w:rPr>
          <w:sz w:val="28"/>
          <w:szCs w:val="28"/>
        </w:rPr>
        <w:t>проведеиие</w:t>
      </w:r>
      <w:proofErr w:type="spellEnd"/>
      <w:r>
        <w:rPr>
          <w:sz w:val="28"/>
          <w:szCs w:val="28"/>
        </w:rPr>
        <w:t xml:space="preserve"> городских мероприятий, в том числе через привлечение федераций по видам спорта, клубов, включая школьные, денег практически нет. И поэтому, любой здравомыслящий человек, в такой ситуации, должен поддерживать, в первую очередь, тех организаторов соревнований и мероприятий, которые вносят свою финансовую лепту в их проведение, не зависимо являются ли это средства его личными, стартовыми </w:t>
      </w:r>
      <w:r>
        <w:rPr>
          <w:sz w:val="28"/>
          <w:szCs w:val="28"/>
        </w:rPr>
        <w:lastRenderedPageBreak/>
        <w:t>взносами участников или средствами спонсоров. Если бог даст, в 2027 году клуб «Лидер», а ранее клуб «Легкоатлетов» отметит своё 40-летие. За это время клуб завоевал известность в городе, за счет большой работы по созданию и развитию легкой атлетики, и проведению множества, разноплановых, массовых мероприятий физкультурно-спортивной направленности среди его жителей.</w:t>
      </w:r>
    </w:p>
    <w:p w:rsidR="00781010" w:rsidRDefault="00781010" w:rsidP="00781010">
      <w:pPr>
        <w:jc w:val="both"/>
        <w:rPr>
          <w:sz w:val="28"/>
          <w:szCs w:val="28"/>
        </w:rPr>
      </w:pPr>
      <w:r>
        <w:rPr>
          <w:sz w:val="28"/>
          <w:szCs w:val="28"/>
        </w:rPr>
        <w:t xml:space="preserve">В Приложении 8 к настоящему обращению приведены подробные данные по </w:t>
      </w:r>
      <w:proofErr w:type="spellStart"/>
      <w:r>
        <w:rPr>
          <w:sz w:val="28"/>
          <w:szCs w:val="28"/>
        </w:rPr>
        <w:t>провенным</w:t>
      </w:r>
      <w:proofErr w:type="spellEnd"/>
      <w:r>
        <w:rPr>
          <w:sz w:val="28"/>
          <w:szCs w:val="28"/>
        </w:rPr>
        <w:t xml:space="preserve"> клубом «Лидер» и входящей в его состав в то время (с 1984 по 2022 год) федерации легкой атлетики города, мероприятиям, включая сведения о числе участников, количеству средств, направленных на их проведение из городского бюджета, средств клуба и </w:t>
      </w:r>
      <w:proofErr w:type="spellStart"/>
      <w:r>
        <w:rPr>
          <w:sz w:val="28"/>
          <w:szCs w:val="28"/>
        </w:rPr>
        <w:t>предоставленых</w:t>
      </w:r>
      <w:proofErr w:type="spellEnd"/>
      <w:r>
        <w:rPr>
          <w:sz w:val="28"/>
          <w:szCs w:val="28"/>
        </w:rPr>
        <w:t xml:space="preserve"> спонсорами и </w:t>
      </w:r>
      <w:proofErr w:type="spellStart"/>
      <w:r>
        <w:rPr>
          <w:sz w:val="28"/>
          <w:szCs w:val="28"/>
        </w:rPr>
        <w:t>грантодателями</w:t>
      </w:r>
      <w:proofErr w:type="spellEnd"/>
      <w:r>
        <w:rPr>
          <w:sz w:val="28"/>
          <w:szCs w:val="28"/>
        </w:rPr>
        <w:t xml:space="preserve">. </w:t>
      </w:r>
    </w:p>
    <w:p w:rsidR="00781010" w:rsidRDefault="00781010" w:rsidP="00781010">
      <w:pPr>
        <w:jc w:val="both"/>
        <w:rPr>
          <w:sz w:val="28"/>
          <w:szCs w:val="28"/>
        </w:rPr>
      </w:pPr>
      <w:r>
        <w:rPr>
          <w:sz w:val="28"/>
          <w:szCs w:val="28"/>
        </w:rPr>
        <w:t xml:space="preserve"> В сжатом варианте эти данные сведены </w:t>
      </w:r>
      <w:proofErr w:type="gramStart"/>
      <w:r>
        <w:rPr>
          <w:sz w:val="28"/>
          <w:szCs w:val="28"/>
        </w:rPr>
        <w:t>в  таблицу</w:t>
      </w:r>
      <w:proofErr w:type="gramEnd"/>
      <w:r>
        <w:rPr>
          <w:sz w:val="28"/>
          <w:szCs w:val="28"/>
        </w:rPr>
        <w:t>, расположенную ниже:</w:t>
      </w:r>
    </w:p>
    <w:p w:rsidR="00781010" w:rsidRDefault="00781010" w:rsidP="00781010">
      <w:pPr>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1360"/>
        <w:gridCol w:w="1260"/>
        <w:gridCol w:w="1639"/>
        <w:gridCol w:w="1640"/>
        <w:gridCol w:w="1492"/>
        <w:gridCol w:w="1657"/>
      </w:tblGrid>
      <w:tr w:rsidR="00781010" w:rsidRPr="007E2405" w:rsidTr="00D514B9">
        <w:trPr>
          <w:jc w:val="center"/>
        </w:trPr>
        <w:tc>
          <w:tcPr>
            <w:tcW w:w="959" w:type="dxa"/>
            <w:vMerge w:val="restart"/>
            <w:shd w:val="clear" w:color="auto" w:fill="auto"/>
          </w:tcPr>
          <w:p w:rsidR="00781010" w:rsidRPr="003823F3" w:rsidRDefault="00781010" w:rsidP="00D514B9">
            <w:pPr>
              <w:jc w:val="center"/>
              <w:rPr>
                <w:b/>
              </w:rPr>
            </w:pPr>
            <w:r w:rsidRPr="003823F3">
              <w:rPr>
                <w:b/>
              </w:rPr>
              <w:t>Год</w:t>
            </w:r>
          </w:p>
        </w:tc>
        <w:tc>
          <w:tcPr>
            <w:tcW w:w="1276" w:type="dxa"/>
            <w:vMerge w:val="restart"/>
            <w:shd w:val="clear" w:color="auto" w:fill="auto"/>
          </w:tcPr>
          <w:p w:rsidR="00781010" w:rsidRPr="003823F3" w:rsidRDefault="00781010" w:rsidP="00D514B9">
            <w:pPr>
              <w:jc w:val="center"/>
              <w:rPr>
                <w:b/>
              </w:rPr>
            </w:pPr>
            <w:r w:rsidRPr="003823F3">
              <w:rPr>
                <w:b/>
              </w:rPr>
              <w:t xml:space="preserve">Кол-во </w:t>
            </w:r>
          </w:p>
          <w:p w:rsidR="00781010" w:rsidRPr="003823F3" w:rsidRDefault="00781010" w:rsidP="00D514B9">
            <w:pPr>
              <w:jc w:val="center"/>
              <w:rPr>
                <w:b/>
              </w:rPr>
            </w:pPr>
            <w:proofErr w:type="spellStart"/>
            <w:proofErr w:type="gramStart"/>
            <w:r w:rsidRPr="003823F3">
              <w:rPr>
                <w:b/>
              </w:rPr>
              <w:t>меропри</w:t>
            </w:r>
            <w:r>
              <w:rPr>
                <w:b/>
              </w:rPr>
              <w:t>я</w:t>
            </w:r>
            <w:proofErr w:type="gramEnd"/>
            <w:r w:rsidRPr="003823F3">
              <w:rPr>
                <w:b/>
              </w:rPr>
              <w:t>-тий</w:t>
            </w:r>
            <w:proofErr w:type="spellEnd"/>
          </w:p>
        </w:tc>
        <w:tc>
          <w:tcPr>
            <w:tcW w:w="1275" w:type="dxa"/>
            <w:vMerge w:val="restart"/>
            <w:shd w:val="clear" w:color="auto" w:fill="auto"/>
          </w:tcPr>
          <w:p w:rsidR="00781010" w:rsidRDefault="00781010" w:rsidP="00D514B9">
            <w:pPr>
              <w:jc w:val="center"/>
              <w:rPr>
                <w:b/>
              </w:rPr>
            </w:pPr>
            <w:r>
              <w:rPr>
                <w:b/>
              </w:rPr>
              <w:t xml:space="preserve">Кол-во </w:t>
            </w:r>
            <w:proofErr w:type="spellStart"/>
            <w:proofErr w:type="gramStart"/>
            <w:r>
              <w:rPr>
                <w:b/>
              </w:rPr>
              <w:t>участни</w:t>
            </w:r>
            <w:proofErr w:type="spellEnd"/>
            <w:r>
              <w:rPr>
                <w:b/>
              </w:rPr>
              <w:t>-ков</w:t>
            </w:r>
            <w:proofErr w:type="gramEnd"/>
          </w:p>
          <w:p w:rsidR="00781010" w:rsidRPr="003823F3" w:rsidRDefault="00781010" w:rsidP="00D514B9">
            <w:pPr>
              <w:jc w:val="center"/>
              <w:rPr>
                <w:b/>
              </w:rPr>
            </w:pPr>
            <w:r>
              <w:rPr>
                <w:b/>
              </w:rPr>
              <w:t>(</w:t>
            </w:r>
            <w:proofErr w:type="gramStart"/>
            <w:r>
              <w:rPr>
                <w:b/>
              </w:rPr>
              <w:t>чел</w:t>
            </w:r>
            <w:proofErr w:type="gramEnd"/>
            <w:r>
              <w:rPr>
                <w:b/>
              </w:rPr>
              <w:t>)</w:t>
            </w:r>
          </w:p>
        </w:tc>
        <w:tc>
          <w:tcPr>
            <w:tcW w:w="3402" w:type="dxa"/>
            <w:gridSpan w:val="2"/>
            <w:shd w:val="clear" w:color="auto" w:fill="auto"/>
          </w:tcPr>
          <w:p w:rsidR="00781010" w:rsidRPr="003823F3" w:rsidRDefault="00781010" w:rsidP="00D514B9">
            <w:pPr>
              <w:jc w:val="center"/>
              <w:rPr>
                <w:b/>
              </w:rPr>
            </w:pPr>
            <w:r>
              <w:rPr>
                <w:b/>
              </w:rPr>
              <w:t xml:space="preserve">Средства бюджета </w:t>
            </w:r>
          </w:p>
        </w:tc>
        <w:tc>
          <w:tcPr>
            <w:tcW w:w="3282" w:type="dxa"/>
            <w:gridSpan w:val="2"/>
            <w:shd w:val="clear" w:color="auto" w:fill="auto"/>
          </w:tcPr>
          <w:p w:rsidR="00781010" w:rsidRPr="003823F3" w:rsidRDefault="00781010" w:rsidP="00D514B9">
            <w:pPr>
              <w:jc w:val="center"/>
              <w:rPr>
                <w:b/>
              </w:rPr>
            </w:pPr>
            <w:r>
              <w:rPr>
                <w:b/>
              </w:rPr>
              <w:t>Средства клуба и спонсоров</w:t>
            </w:r>
          </w:p>
        </w:tc>
      </w:tr>
      <w:tr w:rsidR="00781010" w:rsidRPr="007E2405" w:rsidTr="00D514B9">
        <w:tblPrEx>
          <w:jc w:val="left"/>
        </w:tblPrEx>
        <w:tc>
          <w:tcPr>
            <w:tcW w:w="959" w:type="dxa"/>
            <w:vMerge/>
            <w:shd w:val="clear" w:color="auto" w:fill="auto"/>
          </w:tcPr>
          <w:p w:rsidR="00781010" w:rsidRPr="003823F3" w:rsidRDefault="00781010" w:rsidP="00D514B9">
            <w:pPr>
              <w:jc w:val="center"/>
            </w:pPr>
          </w:p>
        </w:tc>
        <w:tc>
          <w:tcPr>
            <w:tcW w:w="1276" w:type="dxa"/>
            <w:vMerge/>
            <w:shd w:val="clear" w:color="auto" w:fill="auto"/>
          </w:tcPr>
          <w:p w:rsidR="00781010" w:rsidRPr="003823F3" w:rsidRDefault="00781010" w:rsidP="00D514B9">
            <w:pPr>
              <w:jc w:val="center"/>
            </w:pPr>
          </w:p>
        </w:tc>
        <w:tc>
          <w:tcPr>
            <w:tcW w:w="1275" w:type="dxa"/>
            <w:vMerge/>
            <w:shd w:val="clear" w:color="auto" w:fill="auto"/>
          </w:tcPr>
          <w:p w:rsidR="00781010" w:rsidRPr="003823F3" w:rsidRDefault="00781010" w:rsidP="00D514B9">
            <w:pPr>
              <w:jc w:val="center"/>
            </w:pPr>
          </w:p>
        </w:tc>
        <w:tc>
          <w:tcPr>
            <w:tcW w:w="1701" w:type="dxa"/>
            <w:shd w:val="clear" w:color="auto" w:fill="auto"/>
          </w:tcPr>
          <w:p w:rsidR="00781010" w:rsidRDefault="00781010" w:rsidP="00D514B9">
            <w:pPr>
              <w:jc w:val="center"/>
            </w:pPr>
            <w:r>
              <w:t xml:space="preserve"> </w:t>
            </w:r>
            <w:proofErr w:type="gramStart"/>
            <w:r>
              <w:t>на</w:t>
            </w:r>
            <w:proofErr w:type="gramEnd"/>
            <w:r>
              <w:t xml:space="preserve"> </w:t>
            </w:r>
            <w:proofErr w:type="spellStart"/>
            <w:r>
              <w:t>мероприя-тия</w:t>
            </w:r>
            <w:proofErr w:type="spellEnd"/>
            <w:r>
              <w:t xml:space="preserve"> клуба</w:t>
            </w:r>
          </w:p>
          <w:p w:rsidR="00781010" w:rsidRPr="003823F3" w:rsidRDefault="00781010" w:rsidP="00D514B9">
            <w:pPr>
              <w:jc w:val="center"/>
            </w:pPr>
            <w:r>
              <w:t>(</w:t>
            </w:r>
            <w:proofErr w:type="spellStart"/>
            <w:proofErr w:type="gramStart"/>
            <w:r>
              <w:t>руб</w:t>
            </w:r>
            <w:proofErr w:type="spellEnd"/>
            <w:proofErr w:type="gramEnd"/>
            <w:r>
              <w:t>)</w:t>
            </w:r>
          </w:p>
        </w:tc>
        <w:tc>
          <w:tcPr>
            <w:tcW w:w="1701" w:type="dxa"/>
            <w:shd w:val="clear" w:color="auto" w:fill="auto"/>
          </w:tcPr>
          <w:p w:rsidR="00781010" w:rsidRDefault="00781010" w:rsidP="00D514B9">
            <w:pPr>
              <w:jc w:val="center"/>
            </w:pPr>
            <w:proofErr w:type="gramStart"/>
            <w:r>
              <w:t>на</w:t>
            </w:r>
            <w:proofErr w:type="gramEnd"/>
            <w:r>
              <w:t xml:space="preserve"> городские праздники</w:t>
            </w:r>
          </w:p>
          <w:p w:rsidR="00781010" w:rsidRPr="003823F3" w:rsidRDefault="00781010" w:rsidP="00D514B9">
            <w:pPr>
              <w:jc w:val="center"/>
            </w:pPr>
            <w:r>
              <w:t>(</w:t>
            </w:r>
            <w:proofErr w:type="spellStart"/>
            <w:proofErr w:type="gramStart"/>
            <w:r>
              <w:t>руб</w:t>
            </w:r>
            <w:proofErr w:type="spellEnd"/>
            <w:proofErr w:type="gramEnd"/>
            <w:r>
              <w:t>)</w:t>
            </w:r>
          </w:p>
        </w:tc>
        <w:tc>
          <w:tcPr>
            <w:tcW w:w="1560" w:type="dxa"/>
            <w:shd w:val="clear" w:color="auto" w:fill="auto"/>
          </w:tcPr>
          <w:p w:rsidR="00781010" w:rsidRDefault="00781010" w:rsidP="00D514B9">
            <w:pPr>
              <w:jc w:val="center"/>
            </w:pPr>
            <w:proofErr w:type="gramStart"/>
            <w:r>
              <w:t>средства</w:t>
            </w:r>
            <w:proofErr w:type="gramEnd"/>
            <w:r>
              <w:t xml:space="preserve"> клуба </w:t>
            </w:r>
          </w:p>
          <w:p w:rsidR="00781010" w:rsidRPr="003823F3" w:rsidRDefault="00781010" w:rsidP="00D514B9">
            <w:pPr>
              <w:jc w:val="center"/>
            </w:pPr>
            <w:r>
              <w:t>(</w:t>
            </w:r>
            <w:proofErr w:type="spellStart"/>
            <w:proofErr w:type="gramStart"/>
            <w:r>
              <w:t>руб</w:t>
            </w:r>
            <w:proofErr w:type="spellEnd"/>
            <w:proofErr w:type="gramEnd"/>
            <w:r>
              <w:t>)</w:t>
            </w:r>
          </w:p>
        </w:tc>
        <w:tc>
          <w:tcPr>
            <w:tcW w:w="1722" w:type="dxa"/>
            <w:shd w:val="clear" w:color="auto" w:fill="auto"/>
          </w:tcPr>
          <w:p w:rsidR="00781010" w:rsidRDefault="00781010" w:rsidP="00D514B9">
            <w:pPr>
              <w:jc w:val="center"/>
            </w:pPr>
            <w:r>
              <w:t>Средства спонсоров</w:t>
            </w:r>
          </w:p>
          <w:p w:rsidR="00781010" w:rsidRPr="003823F3" w:rsidRDefault="00781010" w:rsidP="00D514B9">
            <w:pPr>
              <w:jc w:val="center"/>
            </w:pPr>
            <w:r>
              <w:t>(</w:t>
            </w:r>
            <w:proofErr w:type="spellStart"/>
            <w:proofErr w:type="gramStart"/>
            <w:r>
              <w:t>руб</w:t>
            </w:r>
            <w:proofErr w:type="spellEnd"/>
            <w:proofErr w:type="gramEnd"/>
            <w:r>
              <w:t>)</w:t>
            </w:r>
          </w:p>
        </w:tc>
      </w:tr>
      <w:tr w:rsidR="00781010" w:rsidRPr="007E2405" w:rsidTr="00D514B9">
        <w:tblPrEx>
          <w:jc w:val="left"/>
        </w:tblPrEx>
        <w:tc>
          <w:tcPr>
            <w:tcW w:w="959" w:type="dxa"/>
            <w:shd w:val="clear" w:color="auto" w:fill="auto"/>
          </w:tcPr>
          <w:p w:rsidR="00781010" w:rsidRPr="003823F3" w:rsidRDefault="00781010" w:rsidP="00D514B9">
            <w:pPr>
              <w:jc w:val="center"/>
            </w:pPr>
            <w:r>
              <w:t>2017</w:t>
            </w:r>
          </w:p>
        </w:tc>
        <w:tc>
          <w:tcPr>
            <w:tcW w:w="1276" w:type="dxa"/>
            <w:shd w:val="clear" w:color="auto" w:fill="auto"/>
          </w:tcPr>
          <w:p w:rsidR="00781010" w:rsidRPr="003823F3" w:rsidRDefault="00781010" w:rsidP="00D514B9">
            <w:pPr>
              <w:jc w:val="center"/>
            </w:pPr>
            <w:r>
              <w:t>28</w:t>
            </w:r>
          </w:p>
        </w:tc>
        <w:tc>
          <w:tcPr>
            <w:tcW w:w="1275" w:type="dxa"/>
            <w:shd w:val="clear" w:color="auto" w:fill="auto"/>
          </w:tcPr>
          <w:p w:rsidR="00781010" w:rsidRPr="003823F3" w:rsidRDefault="00781010" w:rsidP="00D514B9">
            <w:pPr>
              <w:jc w:val="center"/>
            </w:pPr>
            <w:r>
              <w:t>2 469</w:t>
            </w:r>
          </w:p>
        </w:tc>
        <w:tc>
          <w:tcPr>
            <w:tcW w:w="1701" w:type="dxa"/>
            <w:shd w:val="clear" w:color="auto" w:fill="auto"/>
          </w:tcPr>
          <w:p w:rsidR="00781010" w:rsidRPr="003823F3" w:rsidRDefault="00781010" w:rsidP="00D514B9">
            <w:pPr>
              <w:jc w:val="center"/>
            </w:pPr>
            <w:r>
              <w:t>286 000</w:t>
            </w:r>
          </w:p>
        </w:tc>
        <w:tc>
          <w:tcPr>
            <w:tcW w:w="1701" w:type="dxa"/>
            <w:shd w:val="clear" w:color="auto" w:fill="auto"/>
          </w:tcPr>
          <w:p w:rsidR="00781010" w:rsidRPr="003823F3" w:rsidRDefault="00781010" w:rsidP="00D514B9">
            <w:pPr>
              <w:jc w:val="center"/>
            </w:pPr>
            <w:r>
              <w:t>142 000</w:t>
            </w:r>
          </w:p>
        </w:tc>
        <w:tc>
          <w:tcPr>
            <w:tcW w:w="1560" w:type="dxa"/>
            <w:shd w:val="clear" w:color="auto" w:fill="auto"/>
          </w:tcPr>
          <w:p w:rsidR="00781010" w:rsidRPr="003823F3" w:rsidRDefault="00781010" w:rsidP="00D514B9">
            <w:pPr>
              <w:jc w:val="center"/>
            </w:pPr>
            <w:r>
              <w:t>127 900</w:t>
            </w:r>
          </w:p>
        </w:tc>
        <w:tc>
          <w:tcPr>
            <w:tcW w:w="1722" w:type="dxa"/>
            <w:shd w:val="clear" w:color="auto" w:fill="auto"/>
          </w:tcPr>
          <w:p w:rsidR="00781010" w:rsidRPr="003823F3" w:rsidRDefault="00781010" w:rsidP="00D514B9">
            <w:pPr>
              <w:jc w:val="center"/>
            </w:pPr>
            <w:r>
              <w:t>34 000</w:t>
            </w:r>
          </w:p>
        </w:tc>
      </w:tr>
      <w:tr w:rsidR="00781010" w:rsidRPr="007E2405" w:rsidTr="00D514B9">
        <w:tblPrEx>
          <w:jc w:val="left"/>
        </w:tblPrEx>
        <w:tc>
          <w:tcPr>
            <w:tcW w:w="959" w:type="dxa"/>
            <w:shd w:val="clear" w:color="auto" w:fill="auto"/>
          </w:tcPr>
          <w:p w:rsidR="00781010" w:rsidRPr="003823F3" w:rsidRDefault="00781010" w:rsidP="00D514B9">
            <w:pPr>
              <w:jc w:val="center"/>
            </w:pPr>
            <w:r>
              <w:t>2018</w:t>
            </w:r>
          </w:p>
        </w:tc>
        <w:tc>
          <w:tcPr>
            <w:tcW w:w="1276" w:type="dxa"/>
            <w:shd w:val="clear" w:color="auto" w:fill="auto"/>
          </w:tcPr>
          <w:p w:rsidR="00781010" w:rsidRPr="003823F3" w:rsidRDefault="00781010" w:rsidP="00D514B9">
            <w:pPr>
              <w:jc w:val="center"/>
            </w:pPr>
            <w:r>
              <w:t>27</w:t>
            </w:r>
          </w:p>
        </w:tc>
        <w:tc>
          <w:tcPr>
            <w:tcW w:w="1275" w:type="dxa"/>
            <w:shd w:val="clear" w:color="auto" w:fill="auto"/>
          </w:tcPr>
          <w:p w:rsidR="00781010" w:rsidRPr="003823F3" w:rsidRDefault="00781010" w:rsidP="00D514B9">
            <w:pPr>
              <w:jc w:val="center"/>
            </w:pPr>
            <w:r>
              <w:t>2 544</w:t>
            </w:r>
          </w:p>
        </w:tc>
        <w:tc>
          <w:tcPr>
            <w:tcW w:w="1701" w:type="dxa"/>
            <w:shd w:val="clear" w:color="auto" w:fill="auto"/>
          </w:tcPr>
          <w:p w:rsidR="00781010" w:rsidRPr="003823F3" w:rsidRDefault="00781010" w:rsidP="00D514B9">
            <w:pPr>
              <w:jc w:val="center"/>
            </w:pPr>
            <w:r>
              <w:t>280 000</w:t>
            </w:r>
          </w:p>
        </w:tc>
        <w:tc>
          <w:tcPr>
            <w:tcW w:w="1701" w:type="dxa"/>
            <w:shd w:val="clear" w:color="auto" w:fill="auto"/>
          </w:tcPr>
          <w:p w:rsidR="00781010" w:rsidRPr="003823F3" w:rsidRDefault="00781010" w:rsidP="00D514B9">
            <w:pPr>
              <w:jc w:val="center"/>
            </w:pPr>
            <w:r>
              <w:t>140 000</w:t>
            </w:r>
          </w:p>
        </w:tc>
        <w:tc>
          <w:tcPr>
            <w:tcW w:w="1560" w:type="dxa"/>
            <w:shd w:val="clear" w:color="auto" w:fill="auto"/>
          </w:tcPr>
          <w:p w:rsidR="00781010" w:rsidRPr="003823F3" w:rsidRDefault="00781010" w:rsidP="00D514B9">
            <w:pPr>
              <w:jc w:val="center"/>
            </w:pPr>
            <w:r>
              <w:t>106 500</w:t>
            </w:r>
          </w:p>
        </w:tc>
        <w:tc>
          <w:tcPr>
            <w:tcW w:w="1722" w:type="dxa"/>
            <w:shd w:val="clear" w:color="auto" w:fill="auto"/>
          </w:tcPr>
          <w:p w:rsidR="00781010" w:rsidRPr="003823F3" w:rsidRDefault="00781010" w:rsidP="00D514B9">
            <w:pPr>
              <w:jc w:val="center"/>
            </w:pPr>
            <w:r>
              <w:t>14 000</w:t>
            </w:r>
          </w:p>
        </w:tc>
      </w:tr>
      <w:tr w:rsidR="00781010" w:rsidRPr="007E2405" w:rsidTr="00D514B9">
        <w:tblPrEx>
          <w:jc w:val="left"/>
        </w:tblPrEx>
        <w:tc>
          <w:tcPr>
            <w:tcW w:w="959" w:type="dxa"/>
            <w:shd w:val="clear" w:color="auto" w:fill="auto"/>
          </w:tcPr>
          <w:p w:rsidR="00781010" w:rsidRPr="003823F3" w:rsidRDefault="00781010" w:rsidP="00D514B9">
            <w:pPr>
              <w:jc w:val="center"/>
            </w:pPr>
            <w:r>
              <w:t>2019</w:t>
            </w:r>
          </w:p>
        </w:tc>
        <w:tc>
          <w:tcPr>
            <w:tcW w:w="1276" w:type="dxa"/>
            <w:shd w:val="clear" w:color="auto" w:fill="auto"/>
          </w:tcPr>
          <w:p w:rsidR="00781010" w:rsidRPr="003823F3" w:rsidRDefault="00781010" w:rsidP="00D514B9">
            <w:pPr>
              <w:jc w:val="center"/>
            </w:pPr>
            <w:r>
              <w:t>26</w:t>
            </w:r>
          </w:p>
        </w:tc>
        <w:tc>
          <w:tcPr>
            <w:tcW w:w="1275" w:type="dxa"/>
            <w:shd w:val="clear" w:color="auto" w:fill="auto"/>
          </w:tcPr>
          <w:p w:rsidR="00781010" w:rsidRPr="003823F3" w:rsidRDefault="00781010" w:rsidP="00D514B9">
            <w:pPr>
              <w:jc w:val="center"/>
            </w:pPr>
            <w:r>
              <w:t>3 092</w:t>
            </w:r>
          </w:p>
        </w:tc>
        <w:tc>
          <w:tcPr>
            <w:tcW w:w="1701" w:type="dxa"/>
            <w:shd w:val="clear" w:color="auto" w:fill="auto"/>
          </w:tcPr>
          <w:p w:rsidR="00781010" w:rsidRPr="003823F3" w:rsidRDefault="00781010" w:rsidP="00D514B9">
            <w:pPr>
              <w:jc w:val="center"/>
            </w:pPr>
            <w:r>
              <w:t>280 000</w:t>
            </w:r>
          </w:p>
        </w:tc>
        <w:tc>
          <w:tcPr>
            <w:tcW w:w="1701" w:type="dxa"/>
            <w:shd w:val="clear" w:color="auto" w:fill="auto"/>
          </w:tcPr>
          <w:p w:rsidR="00781010" w:rsidRPr="003823F3" w:rsidRDefault="00781010" w:rsidP="00D514B9">
            <w:pPr>
              <w:jc w:val="center"/>
            </w:pPr>
            <w:r>
              <w:t>140 000</w:t>
            </w:r>
          </w:p>
        </w:tc>
        <w:tc>
          <w:tcPr>
            <w:tcW w:w="1560" w:type="dxa"/>
            <w:shd w:val="clear" w:color="auto" w:fill="auto"/>
          </w:tcPr>
          <w:p w:rsidR="00781010" w:rsidRPr="003823F3" w:rsidRDefault="00781010" w:rsidP="00D514B9">
            <w:pPr>
              <w:jc w:val="center"/>
            </w:pPr>
            <w:r>
              <w:t>98 000</w:t>
            </w:r>
          </w:p>
        </w:tc>
        <w:tc>
          <w:tcPr>
            <w:tcW w:w="1722" w:type="dxa"/>
            <w:shd w:val="clear" w:color="auto" w:fill="auto"/>
          </w:tcPr>
          <w:p w:rsidR="00781010" w:rsidRPr="003823F3" w:rsidRDefault="00781010" w:rsidP="00D514B9">
            <w:pPr>
              <w:jc w:val="center"/>
            </w:pPr>
            <w:r>
              <w:t>14 000</w:t>
            </w:r>
          </w:p>
        </w:tc>
      </w:tr>
      <w:tr w:rsidR="00781010" w:rsidRPr="007E2405" w:rsidTr="00D514B9">
        <w:tblPrEx>
          <w:jc w:val="left"/>
        </w:tblPrEx>
        <w:tc>
          <w:tcPr>
            <w:tcW w:w="959" w:type="dxa"/>
            <w:shd w:val="clear" w:color="auto" w:fill="auto"/>
          </w:tcPr>
          <w:p w:rsidR="00781010" w:rsidRPr="003823F3" w:rsidRDefault="00781010" w:rsidP="00D514B9">
            <w:pPr>
              <w:jc w:val="center"/>
            </w:pPr>
            <w:r>
              <w:t>2020</w:t>
            </w:r>
          </w:p>
        </w:tc>
        <w:tc>
          <w:tcPr>
            <w:tcW w:w="1276" w:type="dxa"/>
            <w:shd w:val="clear" w:color="auto" w:fill="auto"/>
          </w:tcPr>
          <w:p w:rsidR="00781010" w:rsidRPr="003823F3" w:rsidRDefault="00781010" w:rsidP="00D514B9">
            <w:pPr>
              <w:jc w:val="center"/>
            </w:pPr>
            <w:r>
              <w:t>23</w:t>
            </w:r>
          </w:p>
        </w:tc>
        <w:tc>
          <w:tcPr>
            <w:tcW w:w="1275" w:type="dxa"/>
            <w:shd w:val="clear" w:color="auto" w:fill="auto"/>
          </w:tcPr>
          <w:p w:rsidR="00781010" w:rsidRPr="003823F3" w:rsidRDefault="00781010" w:rsidP="00D514B9">
            <w:pPr>
              <w:jc w:val="center"/>
            </w:pPr>
            <w:r>
              <w:t>1 893</w:t>
            </w:r>
          </w:p>
        </w:tc>
        <w:tc>
          <w:tcPr>
            <w:tcW w:w="1701" w:type="dxa"/>
            <w:shd w:val="clear" w:color="auto" w:fill="auto"/>
          </w:tcPr>
          <w:p w:rsidR="00781010" w:rsidRPr="003823F3" w:rsidRDefault="00781010" w:rsidP="00D514B9">
            <w:pPr>
              <w:jc w:val="center"/>
            </w:pPr>
            <w:r>
              <w:t>305 000</w:t>
            </w:r>
          </w:p>
        </w:tc>
        <w:tc>
          <w:tcPr>
            <w:tcW w:w="1701" w:type="dxa"/>
            <w:shd w:val="clear" w:color="auto" w:fill="auto"/>
          </w:tcPr>
          <w:p w:rsidR="00781010" w:rsidRPr="003823F3" w:rsidRDefault="00781010" w:rsidP="00D514B9">
            <w:pPr>
              <w:jc w:val="center"/>
            </w:pPr>
            <w:r>
              <w:t>70 000</w:t>
            </w:r>
          </w:p>
        </w:tc>
        <w:tc>
          <w:tcPr>
            <w:tcW w:w="1560" w:type="dxa"/>
            <w:shd w:val="clear" w:color="auto" w:fill="auto"/>
          </w:tcPr>
          <w:p w:rsidR="00781010" w:rsidRPr="003823F3" w:rsidRDefault="00781010" w:rsidP="00D514B9">
            <w:pPr>
              <w:jc w:val="center"/>
            </w:pPr>
            <w:r>
              <w:t>156 000</w:t>
            </w:r>
          </w:p>
        </w:tc>
        <w:tc>
          <w:tcPr>
            <w:tcW w:w="1722" w:type="dxa"/>
            <w:shd w:val="clear" w:color="auto" w:fill="auto"/>
          </w:tcPr>
          <w:p w:rsidR="00781010" w:rsidRPr="003823F3" w:rsidRDefault="00781010" w:rsidP="00D514B9">
            <w:pPr>
              <w:jc w:val="center"/>
            </w:pPr>
            <w:r>
              <w:t>80 000</w:t>
            </w:r>
          </w:p>
        </w:tc>
      </w:tr>
      <w:tr w:rsidR="00781010" w:rsidRPr="007E2405" w:rsidTr="00D514B9">
        <w:tblPrEx>
          <w:jc w:val="left"/>
        </w:tblPrEx>
        <w:tc>
          <w:tcPr>
            <w:tcW w:w="959" w:type="dxa"/>
            <w:shd w:val="clear" w:color="auto" w:fill="auto"/>
          </w:tcPr>
          <w:p w:rsidR="00781010" w:rsidRPr="003823F3" w:rsidRDefault="00781010" w:rsidP="00D514B9">
            <w:pPr>
              <w:jc w:val="center"/>
            </w:pPr>
            <w:r>
              <w:t>2021</w:t>
            </w:r>
          </w:p>
        </w:tc>
        <w:tc>
          <w:tcPr>
            <w:tcW w:w="1276" w:type="dxa"/>
            <w:shd w:val="clear" w:color="auto" w:fill="auto"/>
          </w:tcPr>
          <w:p w:rsidR="00781010" w:rsidRPr="003823F3" w:rsidRDefault="00781010" w:rsidP="00D514B9">
            <w:pPr>
              <w:jc w:val="center"/>
            </w:pPr>
            <w:r>
              <w:t>67</w:t>
            </w:r>
          </w:p>
        </w:tc>
        <w:tc>
          <w:tcPr>
            <w:tcW w:w="1275" w:type="dxa"/>
            <w:shd w:val="clear" w:color="auto" w:fill="auto"/>
          </w:tcPr>
          <w:p w:rsidR="00781010" w:rsidRPr="003823F3" w:rsidRDefault="00781010" w:rsidP="00D514B9">
            <w:pPr>
              <w:jc w:val="center"/>
            </w:pPr>
            <w:r>
              <w:t>2 622</w:t>
            </w:r>
          </w:p>
        </w:tc>
        <w:tc>
          <w:tcPr>
            <w:tcW w:w="1701" w:type="dxa"/>
            <w:shd w:val="clear" w:color="auto" w:fill="auto"/>
          </w:tcPr>
          <w:p w:rsidR="00781010" w:rsidRPr="003823F3" w:rsidRDefault="00781010" w:rsidP="00D514B9">
            <w:pPr>
              <w:jc w:val="center"/>
            </w:pPr>
            <w:r>
              <w:t>265 000</w:t>
            </w:r>
          </w:p>
        </w:tc>
        <w:tc>
          <w:tcPr>
            <w:tcW w:w="1701" w:type="dxa"/>
            <w:shd w:val="clear" w:color="auto" w:fill="auto"/>
          </w:tcPr>
          <w:p w:rsidR="00781010" w:rsidRPr="003823F3" w:rsidRDefault="00781010" w:rsidP="00D514B9">
            <w:pPr>
              <w:jc w:val="center"/>
            </w:pPr>
            <w:r>
              <w:t>150 000</w:t>
            </w:r>
          </w:p>
        </w:tc>
        <w:tc>
          <w:tcPr>
            <w:tcW w:w="1560" w:type="dxa"/>
            <w:shd w:val="clear" w:color="auto" w:fill="auto"/>
          </w:tcPr>
          <w:p w:rsidR="00781010" w:rsidRPr="003823F3" w:rsidRDefault="00781010" w:rsidP="00D514B9">
            <w:pPr>
              <w:jc w:val="center"/>
            </w:pPr>
            <w:r>
              <w:t>334 500</w:t>
            </w:r>
          </w:p>
        </w:tc>
        <w:tc>
          <w:tcPr>
            <w:tcW w:w="1722" w:type="dxa"/>
            <w:shd w:val="clear" w:color="auto" w:fill="auto"/>
          </w:tcPr>
          <w:p w:rsidR="00781010" w:rsidRPr="003823F3" w:rsidRDefault="00781010" w:rsidP="00D514B9">
            <w:pPr>
              <w:jc w:val="center"/>
            </w:pPr>
            <w:r>
              <w:t>455 757</w:t>
            </w:r>
          </w:p>
        </w:tc>
      </w:tr>
      <w:tr w:rsidR="00781010" w:rsidRPr="007E2405" w:rsidTr="00D514B9">
        <w:tblPrEx>
          <w:jc w:val="left"/>
        </w:tblPrEx>
        <w:tc>
          <w:tcPr>
            <w:tcW w:w="959" w:type="dxa"/>
            <w:shd w:val="clear" w:color="auto" w:fill="auto"/>
          </w:tcPr>
          <w:p w:rsidR="00781010" w:rsidRPr="003823F3" w:rsidRDefault="00781010" w:rsidP="00D514B9">
            <w:pPr>
              <w:jc w:val="center"/>
            </w:pPr>
            <w:r>
              <w:t>2022</w:t>
            </w:r>
          </w:p>
        </w:tc>
        <w:tc>
          <w:tcPr>
            <w:tcW w:w="1276" w:type="dxa"/>
            <w:shd w:val="clear" w:color="auto" w:fill="auto"/>
          </w:tcPr>
          <w:p w:rsidR="00781010" w:rsidRPr="003823F3" w:rsidRDefault="00781010" w:rsidP="00D514B9">
            <w:pPr>
              <w:jc w:val="center"/>
            </w:pPr>
            <w:r>
              <w:t>56</w:t>
            </w:r>
          </w:p>
        </w:tc>
        <w:tc>
          <w:tcPr>
            <w:tcW w:w="1275" w:type="dxa"/>
            <w:shd w:val="clear" w:color="auto" w:fill="auto"/>
          </w:tcPr>
          <w:p w:rsidR="00781010" w:rsidRPr="003823F3" w:rsidRDefault="00781010" w:rsidP="00D514B9">
            <w:pPr>
              <w:jc w:val="center"/>
            </w:pPr>
            <w:r>
              <w:t>2 822</w:t>
            </w:r>
          </w:p>
        </w:tc>
        <w:tc>
          <w:tcPr>
            <w:tcW w:w="1701" w:type="dxa"/>
            <w:shd w:val="clear" w:color="auto" w:fill="auto"/>
          </w:tcPr>
          <w:p w:rsidR="00781010" w:rsidRPr="003823F3" w:rsidRDefault="00781010" w:rsidP="00D514B9">
            <w:pPr>
              <w:jc w:val="center"/>
            </w:pPr>
            <w:r>
              <w:t>210 000</w:t>
            </w:r>
          </w:p>
        </w:tc>
        <w:tc>
          <w:tcPr>
            <w:tcW w:w="1701" w:type="dxa"/>
            <w:shd w:val="clear" w:color="auto" w:fill="auto"/>
          </w:tcPr>
          <w:p w:rsidR="00781010" w:rsidRPr="003823F3" w:rsidRDefault="00781010" w:rsidP="00D514B9">
            <w:pPr>
              <w:jc w:val="center"/>
            </w:pPr>
            <w:r>
              <w:t>50 000</w:t>
            </w:r>
          </w:p>
        </w:tc>
        <w:tc>
          <w:tcPr>
            <w:tcW w:w="1560" w:type="dxa"/>
            <w:shd w:val="clear" w:color="auto" w:fill="auto"/>
          </w:tcPr>
          <w:p w:rsidR="00781010" w:rsidRPr="003823F3" w:rsidRDefault="00781010" w:rsidP="00D514B9">
            <w:pPr>
              <w:jc w:val="center"/>
            </w:pPr>
            <w:r>
              <w:t>314 000</w:t>
            </w:r>
          </w:p>
        </w:tc>
        <w:tc>
          <w:tcPr>
            <w:tcW w:w="1722" w:type="dxa"/>
            <w:shd w:val="clear" w:color="auto" w:fill="auto"/>
          </w:tcPr>
          <w:p w:rsidR="00781010" w:rsidRPr="003823F3" w:rsidRDefault="00781010" w:rsidP="00D514B9">
            <w:pPr>
              <w:jc w:val="center"/>
            </w:pPr>
            <w:r>
              <w:t>729 767</w:t>
            </w:r>
          </w:p>
        </w:tc>
      </w:tr>
      <w:tr w:rsidR="00781010" w:rsidRPr="007E2405" w:rsidTr="00D514B9">
        <w:tblPrEx>
          <w:jc w:val="left"/>
        </w:tblPrEx>
        <w:tc>
          <w:tcPr>
            <w:tcW w:w="959" w:type="dxa"/>
            <w:shd w:val="clear" w:color="auto" w:fill="auto"/>
          </w:tcPr>
          <w:p w:rsidR="00781010" w:rsidRPr="003823F3" w:rsidRDefault="00781010" w:rsidP="00D514B9">
            <w:pPr>
              <w:jc w:val="center"/>
            </w:pPr>
            <w:r>
              <w:t>2023</w:t>
            </w:r>
          </w:p>
        </w:tc>
        <w:tc>
          <w:tcPr>
            <w:tcW w:w="1276" w:type="dxa"/>
            <w:shd w:val="clear" w:color="auto" w:fill="auto"/>
          </w:tcPr>
          <w:p w:rsidR="00781010" w:rsidRPr="003823F3" w:rsidRDefault="00781010" w:rsidP="00D514B9">
            <w:pPr>
              <w:jc w:val="center"/>
            </w:pPr>
            <w:r>
              <w:t>13</w:t>
            </w:r>
          </w:p>
        </w:tc>
        <w:tc>
          <w:tcPr>
            <w:tcW w:w="1275" w:type="dxa"/>
            <w:shd w:val="clear" w:color="auto" w:fill="auto"/>
          </w:tcPr>
          <w:p w:rsidR="00781010" w:rsidRPr="003823F3" w:rsidRDefault="00781010" w:rsidP="00D514B9">
            <w:pPr>
              <w:jc w:val="center"/>
            </w:pPr>
            <w:r>
              <w:t>976</w:t>
            </w:r>
          </w:p>
        </w:tc>
        <w:tc>
          <w:tcPr>
            <w:tcW w:w="1701" w:type="dxa"/>
            <w:shd w:val="clear" w:color="auto" w:fill="auto"/>
          </w:tcPr>
          <w:p w:rsidR="00781010" w:rsidRPr="003823F3" w:rsidRDefault="00781010" w:rsidP="00D514B9">
            <w:pPr>
              <w:jc w:val="center"/>
            </w:pPr>
            <w:r>
              <w:t xml:space="preserve">165 000 </w:t>
            </w:r>
          </w:p>
        </w:tc>
        <w:tc>
          <w:tcPr>
            <w:tcW w:w="1701" w:type="dxa"/>
            <w:shd w:val="clear" w:color="auto" w:fill="auto"/>
          </w:tcPr>
          <w:p w:rsidR="00781010" w:rsidRPr="003823F3" w:rsidRDefault="00781010" w:rsidP="00D514B9">
            <w:pPr>
              <w:jc w:val="center"/>
            </w:pPr>
            <w:r>
              <w:t>0</w:t>
            </w:r>
          </w:p>
        </w:tc>
        <w:tc>
          <w:tcPr>
            <w:tcW w:w="1560" w:type="dxa"/>
            <w:shd w:val="clear" w:color="auto" w:fill="auto"/>
          </w:tcPr>
          <w:p w:rsidR="00781010" w:rsidRPr="003823F3" w:rsidRDefault="00781010" w:rsidP="00D514B9">
            <w:pPr>
              <w:jc w:val="center"/>
            </w:pPr>
            <w:r>
              <w:t>55 000</w:t>
            </w:r>
          </w:p>
        </w:tc>
        <w:tc>
          <w:tcPr>
            <w:tcW w:w="1722" w:type="dxa"/>
            <w:shd w:val="clear" w:color="auto" w:fill="auto"/>
          </w:tcPr>
          <w:p w:rsidR="00781010" w:rsidRPr="003823F3" w:rsidRDefault="00781010" w:rsidP="00D514B9">
            <w:pPr>
              <w:jc w:val="center"/>
            </w:pPr>
            <w:r>
              <w:t>0</w:t>
            </w:r>
          </w:p>
        </w:tc>
      </w:tr>
      <w:tr w:rsidR="00781010" w:rsidRPr="007E2405" w:rsidTr="00D514B9">
        <w:tblPrEx>
          <w:jc w:val="left"/>
        </w:tblPrEx>
        <w:tc>
          <w:tcPr>
            <w:tcW w:w="959" w:type="dxa"/>
            <w:shd w:val="clear" w:color="auto" w:fill="auto"/>
          </w:tcPr>
          <w:p w:rsidR="00781010" w:rsidRPr="003823F3" w:rsidRDefault="00781010" w:rsidP="00D514B9">
            <w:pPr>
              <w:jc w:val="center"/>
            </w:pPr>
            <w:r>
              <w:t>2024</w:t>
            </w:r>
          </w:p>
        </w:tc>
        <w:tc>
          <w:tcPr>
            <w:tcW w:w="1276" w:type="dxa"/>
            <w:shd w:val="clear" w:color="auto" w:fill="auto"/>
          </w:tcPr>
          <w:p w:rsidR="00781010" w:rsidRPr="003823F3" w:rsidRDefault="00781010" w:rsidP="00D514B9">
            <w:pPr>
              <w:jc w:val="center"/>
            </w:pPr>
            <w:r>
              <w:t>13</w:t>
            </w:r>
          </w:p>
        </w:tc>
        <w:tc>
          <w:tcPr>
            <w:tcW w:w="1275" w:type="dxa"/>
            <w:shd w:val="clear" w:color="auto" w:fill="auto"/>
          </w:tcPr>
          <w:p w:rsidR="00781010" w:rsidRPr="003823F3" w:rsidRDefault="00781010" w:rsidP="00D514B9">
            <w:pPr>
              <w:jc w:val="center"/>
            </w:pPr>
            <w:r>
              <w:t>727</w:t>
            </w:r>
          </w:p>
        </w:tc>
        <w:tc>
          <w:tcPr>
            <w:tcW w:w="1701" w:type="dxa"/>
            <w:shd w:val="clear" w:color="auto" w:fill="auto"/>
          </w:tcPr>
          <w:p w:rsidR="00781010" w:rsidRPr="003823F3" w:rsidRDefault="00781010" w:rsidP="00D514B9">
            <w:pPr>
              <w:jc w:val="center"/>
            </w:pPr>
            <w:r>
              <w:t>165 000</w:t>
            </w:r>
          </w:p>
        </w:tc>
        <w:tc>
          <w:tcPr>
            <w:tcW w:w="1701" w:type="dxa"/>
            <w:shd w:val="clear" w:color="auto" w:fill="auto"/>
          </w:tcPr>
          <w:p w:rsidR="00781010" w:rsidRPr="003823F3" w:rsidRDefault="00781010" w:rsidP="00D514B9">
            <w:pPr>
              <w:jc w:val="center"/>
            </w:pPr>
            <w:r>
              <w:t>0</w:t>
            </w:r>
          </w:p>
        </w:tc>
        <w:tc>
          <w:tcPr>
            <w:tcW w:w="1560" w:type="dxa"/>
            <w:shd w:val="clear" w:color="auto" w:fill="auto"/>
          </w:tcPr>
          <w:p w:rsidR="00781010" w:rsidRPr="003823F3" w:rsidRDefault="00781010" w:rsidP="00D514B9">
            <w:pPr>
              <w:jc w:val="center"/>
            </w:pPr>
            <w:r>
              <w:t>55 000</w:t>
            </w:r>
          </w:p>
        </w:tc>
        <w:tc>
          <w:tcPr>
            <w:tcW w:w="1722" w:type="dxa"/>
            <w:shd w:val="clear" w:color="auto" w:fill="auto"/>
          </w:tcPr>
          <w:p w:rsidR="00781010" w:rsidRPr="003823F3" w:rsidRDefault="00781010" w:rsidP="00D514B9">
            <w:pPr>
              <w:jc w:val="center"/>
            </w:pPr>
            <w:r>
              <w:t>0</w:t>
            </w:r>
          </w:p>
        </w:tc>
      </w:tr>
      <w:tr w:rsidR="00781010" w:rsidRPr="007E2405" w:rsidTr="00D514B9">
        <w:tblPrEx>
          <w:jc w:val="left"/>
        </w:tblPrEx>
        <w:tc>
          <w:tcPr>
            <w:tcW w:w="959" w:type="dxa"/>
            <w:shd w:val="clear" w:color="auto" w:fill="auto"/>
          </w:tcPr>
          <w:p w:rsidR="00781010" w:rsidRPr="003823F3" w:rsidRDefault="00781010" w:rsidP="00D514B9">
            <w:pPr>
              <w:jc w:val="center"/>
            </w:pPr>
            <w:r>
              <w:t>2025</w:t>
            </w:r>
          </w:p>
        </w:tc>
        <w:tc>
          <w:tcPr>
            <w:tcW w:w="1276" w:type="dxa"/>
            <w:shd w:val="clear" w:color="auto" w:fill="auto"/>
          </w:tcPr>
          <w:p w:rsidR="00781010" w:rsidRPr="003823F3" w:rsidRDefault="00781010" w:rsidP="00D514B9">
            <w:pPr>
              <w:jc w:val="center"/>
            </w:pPr>
            <w:r>
              <w:t>13</w:t>
            </w:r>
          </w:p>
        </w:tc>
        <w:tc>
          <w:tcPr>
            <w:tcW w:w="1275" w:type="dxa"/>
            <w:shd w:val="clear" w:color="auto" w:fill="auto"/>
          </w:tcPr>
          <w:p w:rsidR="00781010" w:rsidRPr="003823F3" w:rsidRDefault="00781010" w:rsidP="00D514B9">
            <w:pPr>
              <w:jc w:val="center"/>
            </w:pPr>
            <w:r>
              <w:t>884</w:t>
            </w:r>
          </w:p>
        </w:tc>
        <w:tc>
          <w:tcPr>
            <w:tcW w:w="1701" w:type="dxa"/>
            <w:shd w:val="clear" w:color="auto" w:fill="auto"/>
          </w:tcPr>
          <w:p w:rsidR="00781010" w:rsidRPr="003823F3" w:rsidRDefault="00781010" w:rsidP="00D514B9">
            <w:pPr>
              <w:jc w:val="center"/>
            </w:pPr>
            <w:r>
              <w:t>165 000</w:t>
            </w:r>
          </w:p>
        </w:tc>
        <w:tc>
          <w:tcPr>
            <w:tcW w:w="1701" w:type="dxa"/>
            <w:shd w:val="clear" w:color="auto" w:fill="auto"/>
          </w:tcPr>
          <w:p w:rsidR="00781010" w:rsidRPr="003823F3" w:rsidRDefault="00781010" w:rsidP="00D514B9">
            <w:pPr>
              <w:jc w:val="center"/>
            </w:pPr>
            <w:r>
              <w:t>0</w:t>
            </w:r>
          </w:p>
        </w:tc>
        <w:tc>
          <w:tcPr>
            <w:tcW w:w="1560" w:type="dxa"/>
            <w:shd w:val="clear" w:color="auto" w:fill="auto"/>
          </w:tcPr>
          <w:p w:rsidR="00781010" w:rsidRPr="003823F3" w:rsidRDefault="00781010" w:rsidP="00D514B9">
            <w:pPr>
              <w:jc w:val="center"/>
            </w:pPr>
            <w:r>
              <w:t>55 000</w:t>
            </w:r>
          </w:p>
        </w:tc>
        <w:tc>
          <w:tcPr>
            <w:tcW w:w="1722" w:type="dxa"/>
            <w:shd w:val="clear" w:color="auto" w:fill="auto"/>
          </w:tcPr>
          <w:p w:rsidR="00781010" w:rsidRPr="003823F3" w:rsidRDefault="00781010" w:rsidP="00D514B9">
            <w:pPr>
              <w:jc w:val="center"/>
            </w:pPr>
            <w:r>
              <w:t>0</w:t>
            </w:r>
          </w:p>
        </w:tc>
      </w:tr>
    </w:tbl>
    <w:p w:rsidR="00781010" w:rsidRDefault="00781010" w:rsidP="00781010">
      <w:pPr>
        <w:jc w:val="both"/>
        <w:rPr>
          <w:sz w:val="28"/>
          <w:szCs w:val="28"/>
        </w:rPr>
      </w:pPr>
    </w:p>
    <w:p w:rsidR="00781010" w:rsidRDefault="00781010" w:rsidP="00781010">
      <w:pPr>
        <w:jc w:val="both"/>
        <w:rPr>
          <w:sz w:val="28"/>
          <w:szCs w:val="28"/>
        </w:rPr>
      </w:pPr>
      <w:r>
        <w:rPr>
          <w:sz w:val="28"/>
          <w:szCs w:val="28"/>
        </w:rPr>
        <w:t>Из таблицы видно, что за 9 лет: проведено 266 мероприятий с числом участников 18 129 человек, бюджетных средств потрачено (включая финансирование городских спортивных праздников «Кросс Нации» и «Традиционная легкоатлетическая эстафета 9 мая») – 2 млн.813 тыс. рублей, средств клуба и привлеченных им спонсоров (</w:t>
      </w:r>
      <w:proofErr w:type="spellStart"/>
      <w:r>
        <w:rPr>
          <w:sz w:val="28"/>
          <w:szCs w:val="28"/>
        </w:rPr>
        <w:t>грантодателей</w:t>
      </w:r>
      <w:proofErr w:type="spellEnd"/>
      <w:r>
        <w:rPr>
          <w:sz w:val="28"/>
          <w:szCs w:val="28"/>
        </w:rPr>
        <w:t>) потрачено – 2 млн. 629 тыс. рублей.</w:t>
      </w:r>
    </w:p>
    <w:p w:rsidR="00781010" w:rsidRDefault="00781010" w:rsidP="00781010">
      <w:pPr>
        <w:jc w:val="both"/>
        <w:rPr>
          <w:sz w:val="28"/>
          <w:szCs w:val="28"/>
        </w:rPr>
      </w:pPr>
      <w:r>
        <w:rPr>
          <w:sz w:val="28"/>
          <w:szCs w:val="28"/>
        </w:rPr>
        <w:t xml:space="preserve">Получается, что финансирование ранее проводимых клубом спортивно-оздоровительных мероприятий шло в равных долях: 50% средств бюджета и 50% средств клуба и его спонсоров. С 2026 года эта работа полностью вычеркнута из спортивной жизни города, а остались лишь общегосударственные праздники, от которых отказаться </w:t>
      </w:r>
      <w:proofErr w:type="spellStart"/>
      <w:r>
        <w:rPr>
          <w:sz w:val="28"/>
          <w:szCs w:val="28"/>
        </w:rPr>
        <w:t>УФиС</w:t>
      </w:r>
      <w:proofErr w:type="spellEnd"/>
      <w:r>
        <w:rPr>
          <w:sz w:val="28"/>
          <w:szCs w:val="28"/>
        </w:rPr>
        <w:t xml:space="preserve"> не может: «Кросс Нации», «Лыжня России», «Эстафета в день Победы». Так городской административный ресурс поддерживает развитие физкультурно-массового движения в нашем городе. Личные неприязненные отношения к тем, кто выступает с критикой, берут верх над должностными обязанностями и интересами города.</w:t>
      </w:r>
    </w:p>
    <w:p w:rsidR="00781010" w:rsidRDefault="00781010" w:rsidP="00781010">
      <w:pPr>
        <w:jc w:val="both"/>
        <w:rPr>
          <w:sz w:val="28"/>
          <w:szCs w:val="28"/>
        </w:rPr>
      </w:pPr>
      <w:r w:rsidRPr="006D240E">
        <w:rPr>
          <w:b/>
          <w:sz w:val="28"/>
          <w:szCs w:val="28"/>
        </w:rPr>
        <w:t>Заключение</w:t>
      </w:r>
      <w:r>
        <w:rPr>
          <w:b/>
          <w:sz w:val="28"/>
          <w:szCs w:val="28"/>
        </w:rPr>
        <w:t xml:space="preserve"> – обращение к председателю Собрания депутатов </w:t>
      </w:r>
      <w:proofErr w:type="spellStart"/>
      <w:r>
        <w:rPr>
          <w:b/>
          <w:sz w:val="28"/>
          <w:szCs w:val="28"/>
        </w:rPr>
        <w:t>Снежинского</w:t>
      </w:r>
      <w:proofErr w:type="spellEnd"/>
      <w:r>
        <w:rPr>
          <w:b/>
          <w:sz w:val="28"/>
          <w:szCs w:val="28"/>
        </w:rPr>
        <w:t xml:space="preserve"> городского округа Челябинской области Горшкову С.В.</w:t>
      </w:r>
      <w:r>
        <w:rPr>
          <w:sz w:val="28"/>
          <w:szCs w:val="28"/>
        </w:rPr>
        <w:t>:</w:t>
      </w:r>
    </w:p>
    <w:p w:rsidR="00781010" w:rsidRDefault="00781010" w:rsidP="00781010">
      <w:pPr>
        <w:jc w:val="both"/>
        <w:rPr>
          <w:sz w:val="28"/>
          <w:szCs w:val="28"/>
        </w:rPr>
      </w:pPr>
      <w:r>
        <w:rPr>
          <w:sz w:val="28"/>
          <w:szCs w:val="28"/>
        </w:rPr>
        <w:t xml:space="preserve">1.Рекомендую установить требование по планированию в бюджете города средства на проведение работы с населением около 10% от суммы, закладываемой по статье «Физическая культура и спорт». Окончательную сумму можно сформировать предварительно ознакомившись с заявками от федераций по видам спорта, клубов, в том числе школьных. Чтобы не попасть в такую же ситуацию, которую попал мой клуб, когда руководитель </w:t>
      </w:r>
      <w:proofErr w:type="spellStart"/>
      <w:r>
        <w:rPr>
          <w:sz w:val="28"/>
          <w:szCs w:val="28"/>
        </w:rPr>
        <w:t>УФиС</w:t>
      </w:r>
      <w:proofErr w:type="spellEnd"/>
      <w:r>
        <w:rPr>
          <w:sz w:val="28"/>
          <w:szCs w:val="28"/>
        </w:rPr>
        <w:t xml:space="preserve"> хочет дает деньги на проведение мероприятий, а хочет не дает, то рекомендую Собранию депутатов, затребовать от </w:t>
      </w:r>
      <w:proofErr w:type="spellStart"/>
      <w:r>
        <w:rPr>
          <w:sz w:val="28"/>
          <w:szCs w:val="28"/>
        </w:rPr>
        <w:t>УФиС</w:t>
      </w:r>
      <w:proofErr w:type="spellEnd"/>
      <w:r>
        <w:rPr>
          <w:sz w:val="28"/>
          <w:szCs w:val="28"/>
        </w:rPr>
        <w:t xml:space="preserve">, </w:t>
      </w:r>
      <w:r>
        <w:rPr>
          <w:sz w:val="28"/>
          <w:szCs w:val="28"/>
        </w:rPr>
        <w:lastRenderedPageBreak/>
        <w:t xml:space="preserve">разработки Программы «Спортивные массовые мероприятия города </w:t>
      </w:r>
      <w:proofErr w:type="spellStart"/>
      <w:r>
        <w:rPr>
          <w:sz w:val="28"/>
          <w:szCs w:val="28"/>
        </w:rPr>
        <w:t>Снежинска</w:t>
      </w:r>
      <w:proofErr w:type="spellEnd"/>
      <w:r>
        <w:rPr>
          <w:sz w:val="28"/>
          <w:szCs w:val="28"/>
        </w:rPr>
        <w:t>», включив в неё самые востребованные населением спортивные мероприятия, с запретом на использование этих средств на иные цели. Такое предложение я уже раньше делал, и оно эффективно срабатывало. Прошу депутатов взять под личный контроль финансовое обеспечение проведения соревнований «Крепыш» и «</w:t>
      </w:r>
      <w:proofErr w:type="spellStart"/>
      <w:r>
        <w:rPr>
          <w:sz w:val="28"/>
          <w:szCs w:val="28"/>
        </w:rPr>
        <w:t>Спартакиода</w:t>
      </w:r>
      <w:proofErr w:type="spellEnd"/>
      <w:r>
        <w:rPr>
          <w:sz w:val="28"/>
          <w:szCs w:val="28"/>
        </w:rPr>
        <w:t xml:space="preserve"> школьников».</w:t>
      </w:r>
    </w:p>
    <w:p w:rsidR="00781010" w:rsidRDefault="00781010" w:rsidP="00781010">
      <w:pPr>
        <w:jc w:val="both"/>
        <w:rPr>
          <w:sz w:val="28"/>
          <w:szCs w:val="28"/>
        </w:rPr>
      </w:pPr>
      <w:r>
        <w:rPr>
          <w:sz w:val="28"/>
          <w:szCs w:val="28"/>
        </w:rPr>
        <w:t xml:space="preserve">Рассмотрим выполнение </w:t>
      </w:r>
      <w:proofErr w:type="spellStart"/>
      <w:r>
        <w:rPr>
          <w:sz w:val="28"/>
          <w:szCs w:val="28"/>
        </w:rPr>
        <w:t>УФиС</w:t>
      </w:r>
      <w:proofErr w:type="spellEnd"/>
      <w:r>
        <w:rPr>
          <w:sz w:val="28"/>
          <w:szCs w:val="28"/>
        </w:rPr>
        <w:t xml:space="preserve"> функций: непосредственного участия в разработке муниципальных правовых актов по вопросам, входящим в область их компетенции и по организации информационного обеспечения подведомственных организаций.</w:t>
      </w:r>
    </w:p>
    <w:p w:rsidR="00781010" w:rsidRDefault="00781010" w:rsidP="00781010">
      <w:pPr>
        <w:jc w:val="both"/>
        <w:rPr>
          <w:sz w:val="28"/>
          <w:szCs w:val="28"/>
        </w:rPr>
      </w:pPr>
      <w:r>
        <w:rPr>
          <w:sz w:val="28"/>
          <w:szCs w:val="28"/>
        </w:rPr>
        <w:t xml:space="preserve">Одно из многочисленных замечаний, которые прозвучали в адрес </w:t>
      </w:r>
      <w:proofErr w:type="spellStart"/>
      <w:r>
        <w:rPr>
          <w:sz w:val="28"/>
          <w:szCs w:val="28"/>
        </w:rPr>
        <w:t>УФиС</w:t>
      </w:r>
      <w:proofErr w:type="spellEnd"/>
      <w:r>
        <w:rPr>
          <w:sz w:val="28"/>
          <w:szCs w:val="28"/>
        </w:rPr>
        <w:t xml:space="preserve"> в отчете </w:t>
      </w:r>
      <w:proofErr w:type="spellStart"/>
      <w:r>
        <w:rPr>
          <w:sz w:val="28"/>
          <w:szCs w:val="28"/>
        </w:rPr>
        <w:t>контрольно</w:t>
      </w:r>
      <w:proofErr w:type="spellEnd"/>
      <w:r>
        <w:rPr>
          <w:sz w:val="28"/>
          <w:szCs w:val="28"/>
        </w:rPr>
        <w:t xml:space="preserve"> счетной палаты от 28.08.2025г следующее: «в учреждениях, подведомственных </w:t>
      </w:r>
      <w:proofErr w:type="spellStart"/>
      <w:r>
        <w:rPr>
          <w:sz w:val="28"/>
          <w:szCs w:val="28"/>
        </w:rPr>
        <w:t>УФиС</w:t>
      </w:r>
      <w:proofErr w:type="spellEnd"/>
      <w:r>
        <w:rPr>
          <w:sz w:val="28"/>
          <w:szCs w:val="28"/>
        </w:rPr>
        <w:t xml:space="preserve"> отсутствуют локальные нормативные акты по ряду вопросов, регулирование которых предусмотрено действующим </w:t>
      </w:r>
      <w:proofErr w:type="spellStart"/>
      <w:proofErr w:type="gramStart"/>
      <w:r>
        <w:rPr>
          <w:sz w:val="28"/>
          <w:szCs w:val="28"/>
        </w:rPr>
        <w:t>законода-тельством</w:t>
      </w:r>
      <w:proofErr w:type="spellEnd"/>
      <w:proofErr w:type="gramEnd"/>
      <w:r>
        <w:rPr>
          <w:sz w:val="28"/>
          <w:szCs w:val="28"/>
        </w:rPr>
        <w:t xml:space="preserve">». Правда какие вопросы требуют разработки локальных нормативных актов и какими законодательными документами это определено – не указано. Есть отчет, при желании с его выводами могут ознакомиться компетентные органы и принять соответствующие меры реагирования. Правда в открытых источниках этого документа не найти, но это касается обычных жителей города, а не компетентных органов. </w:t>
      </w:r>
    </w:p>
    <w:p w:rsidR="00781010" w:rsidRDefault="00781010" w:rsidP="00781010">
      <w:pPr>
        <w:jc w:val="both"/>
        <w:rPr>
          <w:sz w:val="28"/>
          <w:szCs w:val="28"/>
        </w:rPr>
      </w:pPr>
      <w:r>
        <w:rPr>
          <w:sz w:val="28"/>
          <w:szCs w:val="28"/>
        </w:rPr>
        <w:t xml:space="preserve">Мне бы хотелось заострить внимание на иной проблеме: практическом отсутствии работы со стороны </w:t>
      </w:r>
      <w:proofErr w:type="spellStart"/>
      <w:r>
        <w:rPr>
          <w:sz w:val="28"/>
          <w:szCs w:val="28"/>
        </w:rPr>
        <w:t>УФиС</w:t>
      </w:r>
      <w:proofErr w:type="spellEnd"/>
      <w:r>
        <w:rPr>
          <w:sz w:val="28"/>
          <w:szCs w:val="28"/>
        </w:rPr>
        <w:t xml:space="preserve"> по разработке местных (локальных) нормативных актов, которые должны появляться (разрабатываться и утверждаться органами местного самоуправления) на основании методических рекомендаций, спускаемых в регионы и на муниципальный уровень вышестоящими органами государственной власти (Министерством спорта РФ, Министерством образования РФ и </w:t>
      </w:r>
      <w:proofErr w:type="spellStart"/>
      <w:r>
        <w:rPr>
          <w:sz w:val="28"/>
          <w:szCs w:val="28"/>
        </w:rPr>
        <w:t>др</w:t>
      </w:r>
      <w:proofErr w:type="spellEnd"/>
      <w:r>
        <w:rPr>
          <w:sz w:val="28"/>
          <w:szCs w:val="28"/>
        </w:rPr>
        <w:t xml:space="preserve">). В том же отчете контрольно-счетной палаты, когда рассматривался вопрос предоставления субсидий, указано, что на основании Методических рекомендаций по предоставлению физкультурно-оздоровительных услуг (письмо </w:t>
      </w:r>
      <w:proofErr w:type="spellStart"/>
      <w:r>
        <w:rPr>
          <w:sz w:val="28"/>
          <w:szCs w:val="28"/>
        </w:rPr>
        <w:t>Минспорта</w:t>
      </w:r>
      <w:proofErr w:type="spellEnd"/>
      <w:r>
        <w:rPr>
          <w:sz w:val="28"/>
          <w:szCs w:val="28"/>
        </w:rPr>
        <w:t xml:space="preserve"> России от 09.09.2024 года №ОБ-03-07</w:t>
      </w:r>
      <w:r w:rsidRPr="00B45F3D">
        <w:rPr>
          <w:sz w:val="28"/>
          <w:szCs w:val="28"/>
        </w:rPr>
        <w:t>/</w:t>
      </w:r>
      <w:r>
        <w:rPr>
          <w:sz w:val="28"/>
          <w:szCs w:val="28"/>
        </w:rPr>
        <w:t xml:space="preserve">14611), </w:t>
      </w:r>
      <w:proofErr w:type="spellStart"/>
      <w:r>
        <w:rPr>
          <w:sz w:val="28"/>
          <w:szCs w:val="28"/>
        </w:rPr>
        <w:t>УФиС</w:t>
      </w:r>
      <w:proofErr w:type="spellEnd"/>
      <w:r>
        <w:rPr>
          <w:sz w:val="28"/>
          <w:szCs w:val="28"/>
        </w:rPr>
        <w:t xml:space="preserve"> должно было разработать и утвердить муниципальный документ -  Положение по установлению требований к потенциальным исполнителям физкультурно-оздоровительных услуг и определению порядка отбора организаций претендующих на выполнение данных работ. В нашем городе почему-то слово рекомендации трактуется, как документ не обязательный для исполнения, но это не так. Рекомендации не имеют законодательной силы, за их неисполнение нельзя наказать, но, как показывает практика, игнорирование их и не переработка под местные условия в виде Положений, Программ, Приказов и </w:t>
      </w:r>
      <w:proofErr w:type="spellStart"/>
      <w:r>
        <w:rPr>
          <w:sz w:val="28"/>
          <w:szCs w:val="28"/>
        </w:rPr>
        <w:t>т.д</w:t>
      </w:r>
      <w:proofErr w:type="spellEnd"/>
      <w:r>
        <w:rPr>
          <w:sz w:val="28"/>
          <w:szCs w:val="28"/>
        </w:rPr>
        <w:t xml:space="preserve">, приводят к </w:t>
      </w:r>
      <w:proofErr w:type="spellStart"/>
      <w:r>
        <w:rPr>
          <w:sz w:val="28"/>
          <w:szCs w:val="28"/>
        </w:rPr>
        <w:t>дальнешим</w:t>
      </w:r>
      <w:proofErr w:type="spellEnd"/>
      <w:r>
        <w:rPr>
          <w:sz w:val="28"/>
          <w:szCs w:val="28"/>
        </w:rPr>
        <w:t xml:space="preserve"> нарушениям, так как остаются в зоне неопределенности или </w:t>
      </w:r>
      <w:proofErr w:type="spellStart"/>
      <w:r>
        <w:rPr>
          <w:sz w:val="28"/>
          <w:szCs w:val="28"/>
        </w:rPr>
        <w:t>двояково</w:t>
      </w:r>
      <w:proofErr w:type="spellEnd"/>
      <w:r>
        <w:rPr>
          <w:sz w:val="28"/>
          <w:szCs w:val="28"/>
        </w:rPr>
        <w:t xml:space="preserve"> толкования, те вопросы которые на основании рекомендаций необходимо конкретизировать. Особенно это важно, когда возникают новые направления работы и необходимо согласовать действия органов местного самоуправления с государственной политикой и федеральным или региональным подходом по данному вопросу.      </w:t>
      </w:r>
    </w:p>
    <w:p w:rsidR="00781010" w:rsidRDefault="00781010" w:rsidP="00781010">
      <w:pPr>
        <w:jc w:val="both"/>
        <w:rPr>
          <w:sz w:val="28"/>
          <w:szCs w:val="28"/>
        </w:rPr>
      </w:pPr>
      <w:r>
        <w:rPr>
          <w:sz w:val="28"/>
          <w:szCs w:val="28"/>
        </w:rPr>
        <w:t xml:space="preserve">В ряде методических рекомендаций, выпускаемых Министерством спорта России есть и прямые указание на </w:t>
      </w:r>
      <w:proofErr w:type="spellStart"/>
      <w:r>
        <w:rPr>
          <w:sz w:val="28"/>
          <w:szCs w:val="28"/>
        </w:rPr>
        <w:t>неоходимость</w:t>
      </w:r>
      <w:proofErr w:type="spellEnd"/>
      <w:r>
        <w:rPr>
          <w:sz w:val="28"/>
          <w:szCs w:val="28"/>
        </w:rPr>
        <w:t xml:space="preserve"> разработки, в том числе на местном уровне, нормативных правовых актов. Так, в приказе </w:t>
      </w:r>
      <w:proofErr w:type="spellStart"/>
      <w:r>
        <w:rPr>
          <w:sz w:val="28"/>
          <w:szCs w:val="28"/>
        </w:rPr>
        <w:t>Минспорта</w:t>
      </w:r>
      <w:proofErr w:type="spellEnd"/>
      <w:r>
        <w:rPr>
          <w:sz w:val="28"/>
          <w:szCs w:val="28"/>
        </w:rPr>
        <w:t xml:space="preserve"> России от 25.09.2020г.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разделе 6 «Рекомендации по составу локальных нормативных актов муниципального образования», отмечено, что в качестве нормативно-правовых актов, в обязательном порядке разрабатываемых на </w:t>
      </w:r>
      <w:proofErr w:type="spellStart"/>
      <w:proofErr w:type="gramStart"/>
      <w:r>
        <w:rPr>
          <w:sz w:val="28"/>
          <w:szCs w:val="28"/>
        </w:rPr>
        <w:t>муни-ципальном</w:t>
      </w:r>
      <w:proofErr w:type="spellEnd"/>
      <w:proofErr w:type="gramEnd"/>
      <w:r>
        <w:rPr>
          <w:sz w:val="28"/>
          <w:szCs w:val="28"/>
        </w:rPr>
        <w:t xml:space="preserve"> уровне, должны быть разработаны документы:</w:t>
      </w:r>
    </w:p>
    <w:p w:rsidR="00781010" w:rsidRDefault="00781010" w:rsidP="00781010">
      <w:pPr>
        <w:jc w:val="both"/>
        <w:rPr>
          <w:sz w:val="28"/>
          <w:szCs w:val="28"/>
        </w:rPr>
      </w:pPr>
      <w:r>
        <w:rPr>
          <w:sz w:val="28"/>
          <w:szCs w:val="28"/>
        </w:rPr>
        <w:t>- Положение об организации физкультурно-оздоровительной и спортивной работы с населением;</w:t>
      </w:r>
    </w:p>
    <w:p w:rsidR="00781010" w:rsidRDefault="00781010" w:rsidP="00781010">
      <w:pPr>
        <w:jc w:val="both"/>
        <w:rPr>
          <w:sz w:val="28"/>
          <w:szCs w:val="28"/>
        </w:rPr>
      </w:pPr>
      <w:r>
        <w:rPr>
          <w:sz w:val="28"/>
          <w:szCs w:val="28"/>
        </w:rPr>
        <w:t>- Правовой акт по утверждению порядка предоставления муниципальных услуг в области физической культуры и спорта;</w:t>
      </w:r>
    </w:p>
    <w:p w:rsidR="00781010" w:rsidRDefault="00781010" w:rsidP="00781010">
      <w:pPr>
        <w:jc w:val="both"/>
        <w:rPr>
          <w:sz w:val="28"/>
          <w:szCs w:val="28"/>
        </w:rPr>
      </w:pPr>
      <w:r>
        <w:rPr>
          <w:sz w:val="28"/>
          <w:szCs w:val="28"/>
        </w:rPr>
        <w:t>- Правовой акт об утверждении порядка предоставления информации муниципальным учреждением, её размещения на официальном сайте в сети «Интернет» и ведения указанного сайта;</w:t>
      </w:r>
    </w:p>
    <w:p w:rsidR="00781010" w:rsidRDefault="00781010" w:rsidP="00781010">
      <w:pPr>
        <w:jc w:val="both"/>
        <w:rPr>
          <w:sz w:val="28"/>
          <w:szCs w:val="28"/>
        </w:rPr>
      </w:pPr>
      <w:r>
        <w:rPr>
          <w:sz w:val="28"/>
          <w:szCs w:val="28"/>
        </w:rPr>
        <w:t xml:space="preserve">- Муниципальная программа по достижению показателей </w:t>
      </w:r>
      <w:proofErr w:type="spellStart"/>
      <w:r>
        <w:rPr>
          <w:sz w:val="28"/>
          <w:szCs w:val="28"/>
        </w:rPr>
        <w:t>фдеральной</w:t>
      </w:r>
      <w:proofErr w:type="spellEnd"/>
      <w:r>
        <w:rPr>
          <w:sz w:val="28"/>
          <w:szCs w:val="28"/>
        </w:rPr>
        <w:t xml:space="preserve"> программы «Спорт – норма жизни».</w:t>
      </w:r>
    </w:p>
    <w:p w:rsidR="00781010" w:rsidRDefault="00781010" w:rsidP="00781010">
      <w:pPr>
        <w:jc w:val="both"/>
        <w:rPr>
          <w:sz w:val="28"/>
          <w:szCs w:val="28"/>
        </w:rPr>
      </w:pPr>
      <w:r>
        <w:rPr>
          <w:sz w:val="28"/>
          <w:szCs w:val="28"/>
        </w:rPr>
        <w:t>Прошло 6 лет, а в сети «Интернет», таких документов, принятых по нашему муниципальному округу я не увидел.</w:t>
      </w:r>
    </w:p>
    <w:p w:rsidR="00781010" w:rsidRDefault="00781010" w:rsidP="00781010">
      <w:pPr>
        <w:jc w:val="both"/>
        <w:rPr>
          <w:sz w:val="28"/>
          <w:szCs w:val="28"/>
        </w:rPr>
      </w:pPr>
      <w:r>
        <w:rPr>
          <w:sz w:val="28"/>
          <w:szCs w:val="28"/>
        </w:rPr>
        <w:t xml:space="preserve">В части информационного наполнения официальных сайтов как самого </w:t>
      </w:r>
      <w:proofErr w:type="spellStart"/>
      <w:r>
        <w:rPr>
          <w:sz w:val="28"/>
          <w:szCs w:val="28"/>
        </w:rPr>
        <w:t>УФиС</w:t>
      </w:r>
      <w:proofErr w:type="spellEnd"/>
      <w:r>
        <w:rPr>
          <w:sz w:val="28"/>
          <w:szCs w:val="28"/>
        </w:rPr>
        <w:t>, так и его подведомственных учреждений, могу сказать только одно, его практически нет. Посудите сами, в перечень информации обязательной к размещению на официальном сайте МБУДО «</w:t>
      </w:r>
      <w:proofErr w:type="spellStart"/>
      <w:r>
        <w:rPr>
          <w:sz w:val="28"/>
          <w:szCs w:val="28"/>
        </w:rPr>
        <w:t>Снежинская</w:t>
      </w:r>
      <w:proofErr w:type="spellEnd"/>
      <w:r>
        <w:rPr>
          <w:sz w:val="28"/>
          <w:szCs w:val="28"/>
        </w:rPr>
        <w:t xml:space="preserve"> школа плавания», согласно законодательных актов и её Устава, должны входить следующие документы:</w:t>
      </w:r>
    </w:p>
    <w:p w:rsidR="00781010" w:rsidRDefault="00781010" w:rsidP="00781010">
      <w:pPr>
        <w:jc w:val="both"/>
        <w:rPr>
          <w:sz w:val="28"/>
          <w:szCs w:val="28"/>
        </w:rPr>
      </w:pPr>
      <w:r>
        <w:rPr>
          <w:sz w:val="28"/>
          <w:szCs w:val="28"/>
        </w:rPr>
        <w:t>- Устав учреждения, в том числе внесенные в него изменения;</w:t>
      </w:r>
    </w:p>
    <w:p w:rsidR="00781010" w:rsidRDefault="00781010" w:rsidP="00781010">
      <w:pPr>
        <w:jc w:val="both"/>
        <w:rPr>
          <w:sz w:val="28"/>
          <w:szCs w:val="28"/>
        </w:rPr>
      </w:pPr>
      <w:r>
        <w:rPr>
          <w:sz w:val="28"/>
          <w:szCs w:val="28"/>
        </w:rPr>
        <w:t>- свидетельство о государственной регистрации учреждения;</w:t>
      </w:r>
    </w:p>
    <w:p w:rsidR="00781010" w:rsidRDefault="00781010" w:rsidP="00781010">
      <w:pPr>
        <w:jc w:val="both"/>
        <w:rPr>
          <w:sz w:val="28"/>
          <w:szCs w:val="28"/>
        </w:rPr>
      </w:pPr>
      <w:r>
        <w:rPr>
          <w:sz w:val="28"/>
          <w:szCs w:val="28"/>
        </w:rPr>
        <w:t xml:space="preserve">- решение </w:t>
      </w:r>
      <w:proofErr w:type="spellStart"/>
      <w:r>
        <w:rPr>
          <w:sz w:val="28"/>
          <w:szCs w:val="28"/>
        </w:rPr>
        <w:t>Учредителяя</w:t>
      </w:r>
      <w:proofErr w:type="spellEnd"/>
      <w:r>
        <w:rPr>
          <w:sz w:val="28"/>
          <w:szCs w:val="28"/>
        </w:rPr>
        <w:t xml:space="preserve"> о создании учреждения;</w:t>
      </w:r>
    </w:p>
    <w:p w:rsidR="00781010" w:rsidRDefault="00781010" w:rsidP="00781010">
      <w:pPr>
        <w:jc w:val="both"/>
        <w:rPr>
          <w:sz w:val="28"/>
          <w:szCs w:val="28"/>
        </w:rPr>
      </w:pPr>
      <w:r>
        <w:rPr>
          <w:sz w:val="28"/>
          <w:szCs w:val="28"/>
        </w:rPr>
        <w:t xml:space="preserve"> - решение о назначении директора учреждения;</w:t>
      </w:r>
    </w:p>
    <w:p w:rsidR="00781010" w:rsidRDefault="00781010" w:rsidP="00781010">
      <w:pPr>
        <w:jc w:val="both"/>
        <w:rPr>
          <w:sz w:val="28"/>
          <w:szCs w:val="28"/>
        </w:rPr>
      </w:pPr>
      <w:r>
        <w:rPr>
          <w:sz w:val="28"/>
          <w:szCs w:val="28"/>
        </w:rPr>
        <w:t xml:space="preserve">- план финансово-хозяйственной деятельности </w:t>
      </w:r>
      <w:proofErr w:type="spellStart"/>
      <w:r>
        <w:rPr>
          <w:sz w:val="28"/>
          <w:szCs w:val="28"/>
        </w:rPr>
        <w:t>деятельности</w:t>
      </w:r>
      <w:proofErr w:type="spellEnd"/>
      <w:r>
        <w:rPr>
          <w:sz w:val="28"/>
          <w:szCs w:val="28"/>
        </w:rPr>
        <w:t xml:space="preserve"> учреждения;</w:t>
      </w:r>
    </w:p>
    <w:p w:rsidR="00781010" w:rsidRDefault="00781010" w:rsidP="00781010">
      <w:pPr>
        <w:jc w:val="both"/>
        <w:rPr>
          <w:sz w:val="28"/>
          <w:szCs w:val="28"/>
        </w:rPr>
      </w:pPr>
      <w:r>
        <w:rPr>
          <w:sz w:val="28"/>
          <w:szCs w:val="28"/>
        </w:rPr>
        <w:t>- годовая бухгалтерская отчетность учреждения;</w:t>
      </w:r>
    </w:p>
    <w:p w:rsidR="00781010" w:rsidRDefault="00781010" w:rsidP="00781010">
      <w:pPr>
        <w:jc w:val="both"/>
        <w:rPr>
          <w:sz w:val="28"/>
          <w:szCs w:val="28"/>
        </w:rPr>
      </w:pPr>
      <w:r>
        <w:rPr>
          <w:sz w:val="28"/>
          <w:szCs w:val="28"/>
        </w:rPr>
        <w:t xml:space="preserve"> - сведения о проведенных в отношении учреждения контрольных мероприятиях и их результатах;</w:t>
      </w:r>
    </w:p>
    <w:p w:rsidR="00781010" w:rsidRDefault="00781010" w:rsidP="00781010">
      <w:pPr>
        <w:jc w:val="both"/>
        <w:rPr>
          <w:sz w:val="28"/>
          <w:szCs w:val="28"/>
        </w:rPr>
      </w:pPr>
      <w:r>
        <w:rPr>
          <w:sz w:val="28"/>
          <w:szCs w:val="28"/>
        </w:rPr>
        <w:t>- муниципальное задание на оказание муниципальных услуг (выполнение работ);</w:t>
      </w:r>
    </w:p>
    <w:p w:rsidR="00781010" w:rsidRDefault="00781010" w:rsidP="00781010">
      <w:pPr>
        <w:jc w:val="both"/>
        <w:rPr>
          <w:sz w:val="28"/>
          <w:szCs w:val="28"/>
        </w:rPr>
      </w:pPr>
      <w:r>
        <w:rPr>
          <w:sz w:val="28"/>
          <w:szCs w:val="28"/>
        </w:rPr>
        <w:t>- отчет о результатах деятельности учреждения и об использовании закрепленного за ним муниципального имущества;</w:t>
      </w:r>
    </w:p>
    <w:p w:rsidR="00781010" w:rsidRDefault="00781010" w:rsidP="00781010">
      <w:pPr>
        <w:jc w:val="both"/>
        <w:rPr>
          <w:sz w:val="28"/>
          <w:szCs w:val="28"/>
        </w:rPr>
      </w:pPr>
      <w:r>
        <w:rPr>
          <w:sz w:val="28"/>
          <w:szCs w:val="28"/>
        </w:rPr>
        <w:t xml:space="preserve"> - иные документы и информация в соответствии с Федеральным законом от 29.12.2012 г. №273-ФЗ «Об образовании в Российской Федерации».</w:t>
      </w:r>
    </w:p>
    <w:p w:rsidR="00781010" w:rsidRDefault="00781010" w:rsidP="00781010">
      <w:pPr>
        <w:jc w:val="both"/>
        <w:rPr>
          <w:sz w:val="28"/>
          <w:szCs w:val="28"/>
        </w:rPr>
      </w:pPr>
      <w:r>
        <w:rPr>
          <w:sz w:val="28"/>
          <w:szCs w:val="28"/>
        </w:rPr>
        <w:t xml:space="preserve">Из всего списка на сайте школы плавания вы найдете, в лучшем случае, 3-4 документа из </w:t>
      </w:r>
      <w:proofErr w:type="spellStart"/>
      <w:r>
        <w:rPr>
          <w:sz w:val="28"/>
          <w:szCs w:val="28"/>
        </w:rPr>
        <w:t>перечиденных</w:t>
      </w:r>
      <w:proofErr w:type="spellEnd"/>
      <w:r>
        <w:rPr>
          <w:sz w:val="28"/>
          <w:szCs w:val="28"/>
        </w:rPr>
        <w:t xml:space="preserve"> выше. На сайтах как самого </w:t>
      </w:r>
      <w:proofErr w:type="spellStart"/>
      <w:r>
        <w:rPr>
          <w:sz w:val="28"/>
          <w:szCs w:val="28"/>
        </w:rPr>
        <w:t>УФиС</w:t>
      </w:r>
      <w:proofErr w:type="spellEnd"/>
      <w:r>
        <w:rPr>
          <w:sz w:val="28"/>
          <w:szCs w:val="28"/>
        </w:rPr>
        <w:t xml:space="preserve">, так и остальных подведомственных ему учреждений </w:t>
      </w:r>
      <w:proofErr w:type="spellStart"/>
      <w:r>
        <w:rPr>
          <w:sz w:val="28"/>
          <w:szCs w:val="28"/>
        </w:rPr>
        <w:t>картана</w:t>
      </w:r>
      <w:proofErr w:type="spellEnd"/>
      <w:r>
        <w:rPr>
          <w:sz w:val="28"/>
          <w:szCs w:val="28"/>
        </w:rPr>
        <w:t xml:space="preserve"> аналогичная. </w:t>
      </w:r>
    </w:p>
    <w:p w:rsidR="00781010" w:rsidRDefault="00781010" w:rsidP="00781010">
      <w:pPr>
        <w:jc w:val="both"/>
        <w:rPr>
          <w:sz w:val="28"/>
          <w:szCs w:val="28"/>
        </w:rPr>
      </w:pPr>
      <w:r>
        <w:rPr>
          <w:sz w:val="28"/>
          <w:szCs w:val="28"/>
        </w:rPr>
        <w:t xml:space="preserve">Есть хороший документ «Методические рекомендации по размещению информации на официальном сайте учреждений дополнительного </w:t>
      </w:r>
      <w:proofErr w:type="spellStart"/>
      <w:r>
        <w:rPr>
          <w:sz w:val="28"/>
          <w:szCs w:val="28"/>
        </w:rPr>
        <w:t>образованияя</w:t>
      </w:r>
      <w:proofErr w:type="spellEnd"/>
      <w:r>
        <w:rPr>
          <w:sz w:val="28"/>
          <w:szCs w:val="28"/>
        </w:rPr>
        <w:t xml:space="preserve"> в сфере физической культуры и спорта в информационно-телекоммуникационной сети «Интернет» Новосибирск, 2023 год. Рекомендую </w:t>
      </w:r>
      <w:proofErr w:type="spellStart"/>
      <w:r>
        <w:rPr>
          <w:sz w:val="28"/>
          <w:szCs w:val="28"/>
        </w:rPr>
        <w:t>Снежинским</w:t>
      </w:r>
      <w:proofErr w:type="spellEnd"/>
      <w:r>
        <w:rPr>
          <w:sz w:val="28"/>
          <w:szCs w:val="28"/>
        </w:rPr>
        <w:t xml:space="preserve"> </w:t>
      </w:r>
      <w:proofErr w:type="spellStart"/>
      <w:proofErr w:type="gramStart"/>
      <w:r>
        <w:rPr>
          <w:sz w:val="28"/>
          <w:szCs w:val="28"/>
        </w:rPr>
        <w:t>муниципаль-ным</w:t>
      </w:r>
      <w:proofErr w:type="spellEnd"/>
      <w:proofErr w:type="gramEnd"/>
      <w:r>
        <w:rPr>
          <w:sz w:val="28"/>
          <w:szCs w:val="28"/>
        </w:rPr>
        <w:t xml:space="preserve"> учреждениями дополнительного образования спортивной </w:t>
      </w:r>
      <w:proofErr w:type="spellStart"/>
      <w:r>
        <w:rPr>
          <w:sz w:val="28"/>
          <w:szCs w:val="28"/>
        </w:rPr>
        <w:t>направленностии</w:t>
      </w:r>
      <w:proofErr w:type="spellEnd"/>
      <w:r>
        <w:rPr>
          <w:sz w:val="28"/>
          <w:szCs w:val="28"/>
        </w:rPr>
        <w:t xml:space="preserve"> использовать этот материал в своей работе.</w:t>
      </w:r>
    </w:p>
    <w:p w:rsidR="00781010" w:rsidRDefault="00781010" w:rsidP="00781010">
      <w:pPr>
        <w:jc w:val="both"/>
        <w:rPr>
          <w:sz w:val="28"/>
          <w:szCs w:val="28"/>
        </w:rPr>
      </w:pPr>
      <w:proofErr w:type="spellStart"/>
      <w:r>
        <w:rPr>
          <w:sz w:val="28"/>
          <w:szCs w:val="28"/>
        </w:rPr>
        <w:t>Заключиельный</w:t>
      </w:r>
      <w:proofErr w:type="spellEnd"/>
      <w:r>
        <w:rPr>
          <w:sz w:val="28"/>
          <w:szCs w:val="28"/>
        </w:rPr>
        <w:t xml:space="preserve"> момент, по которому у меня на протяжении последних нескольких лет идет горячая дискуссия с руководством </w:t>
      </w:r>
      <w:proofErr w:type="spellStart"/>
      <w:r>
        <w:rPr>
          <w:sz w:val="28"/>
          <w:szCs w:val="28"/>
        </w:rPr>
        <w:t>УФиС</w:t>
      </w:r>
      <w:proofErr w:type="spellEnd"/>
      <w:r>
        <w:rPr>
          <w:sz w:val="28"/>
          <w:szCs w:val="28"/>
        </w:rPr>
        <w:t xml:space="preserve"> – это оказание самими спортивными школами дополнительного образования спортивной направленности города </w:t>
      </w:r>
      <w:proofErr w:type="spellStart"/>
      <w:r>
        <w:rPr>
          <w:sz w:val="28"/>
          <w:szCs w:val="28"/>
        </w:rPr>
        <w:t>Снежинска</w:t>
      </w:r>
      <w:proofErr w:type="spellEnd"/>
      <w:r>
        <w:rPr>
          <w:sz w:val="28"/>
          <w:szCs w:val="28"/>
        </w:rPr>
        <w:t xml:space="preserve"> услуг своим воспитанникам в части обеспечения медицинского сопровождения учебно-тренировочного процесса. Дело в том, что учреждения дополнительного образования: МБУДО «</w:t>
      </w:r>
      <w:proofErr w:type="spellStart"/>
      <w:r>
        <w:rPr>
          <w:sz w:val="28"/>
          <w:szCs w:val="28"/>
        </w:rPr>
        <w:t>Снежинская</w:t>
      </w:r>
      <w:proofErr w:type="spellEnd"/>
      <w:r>
        <w:rPr>
          <w:sz w:val="28"/>
          <w:szCs w:val="28"/>
        </w:rPr>
        <w:t xml:space="preserve"> спортивная школа плавания», МБУДО «Спортивная школа олимпийского резерва по гандболу», МБУДО «Спортивная школа «Олимпия» с 2024 года начали оказывать, услуги своим </w:t>
      </w:r>
      <w:proofErr w:type="spellStart"/>
      <w:r>
        <w:rPr>
          <w:sz w:val="28"/>
          <w:szCs w:val="28"/>
        </w:rPr>
        <w:t>восспитанникам</w:t>
      </w:r>
      <w:proofErr w:type="spellEnd"/>
      <w:r>
        <w:rPr>
          <w:sz w:val="28"/>
          <w:szCs w:val="28"/>
        </w:rPr>
        <w:t xml:space="preserve"> в рамках осуществления медицинской деятельности, на основании, как они ссылаются полученных 15.05.2012 года лицензий на оказание ряда видов медицинских услуг, но, по моему мнению, допуская при этом множество нарушений. Ниже приведены мои аргументы и заключения ряда компетентных, надзорных организаций.</w:t>
      </w:r>
    </w:p>
    <w:p w:rsidR="00781010" w:rsidRDefault="00781010" w:rsidP="00781010">
      <w:pPr>
        <w:tabs>
          <w:tab w:val="left" w:pos="3645"/>
        </w:tabs>
        <w:jc w:val="both"/>
        <w:rPr>
          <w:sz w:val="28"/>
          <w:szCs w:val="28"/>
        </w:rPr>
      </w:pPr>
      <w:r>
        <w:rPr>
          <w:sz w:val="28"/>
          <w:szCs w:val="28"/>
        </w:rPr>
        <w:t>Свод замечаний:</w:t>
      </w:r>
      <w:r>
        <w:rPr>
          <w:sz w:val="28"/>
          <w:szCs w:val="28"/>
        </w:rPr>
        <w:tab/>
      </w:r>
    </w:p>
    <w:p w:rsidR="00781010" w:rsidRDefault="00781010" w:rsidP="00781010">
      <w:pPr>
        <w:jc w:val="both"/>
        <w:rPr>
          <w:sz w:val="28"/>
          <w:szCs w:val="28"/>
        </w:rPr>
      </w:pPr>
      <w:r>
        <w:rPr>
          <w:sz w:val="28"/>
          <w:szCs w:val="28"/>
        </w:rPr>
        <w:t xml:space="preserve">1.Не подтвержден учредительными документами правовой статус осуществления данного вида услуг, так как осуществление медицинского сопровождения учебно-тренировочного процесса для </w:t>
      </w:r>
      <w:proofErr w:type="spellStart"/>
      <w:r>
        <w:rPr>
          <w:sz w:val="28"/>
          <w:szCs w:val="28"/>
        </w:rPr>
        <w:t>восспитанников</w:t>
      </w:r>
      <w:proofErr w:type="spellEnd"/>
      <w:r>
        <w:rPr>
          <w:sz w:val="28"/>
          <w:szCs w:val="28"/>
        </w:rPr>
        <w:t xml:space="preserve"> данных учреждений связано непосредственно с осуществлением этими учреждениями основных видов деятельности в области физической культуры и спорта, то в Уставе этих организаций в разделе основных видов деятельности должен присутствовать пункт: «осуществление медицинской деятельности в соответствии с лицензией на осуществление медицинской деятельности». Например, в Уставе МБУДО «Спортивная школа «Икар» города Сарова, этот пункт присутствует.</w:t>
      </w:r>
    </w:p>
    <w:p w:rsidR="00781010" w:rsidRDefault="00781010" w:rsidP="00781010">
      <w:pPr>
        <w:jc w:val="both"/>
        <w:rPr>
          <w:sz w:val="28"/>
          <w:szCs w:val="28"/>
        </w:rPr>
      </w:pPr>
      <w:r>
        <w:rPr>
          <w:sz w:val="28"/>
          <w:szCs w:val="28"/>
        </w:rPr>
        <w:t>2.С момента получения лицензии все изменения, происходящие в учреждении его получившим, связанные с данными внесенными в базу обладателя лицензии, обязаны быть предоставлены органу, выдавшему эту лицензию, для включения в общую информационную систему, если эти изменения не нарушают лицензионных требований. Почему-то никого не смущает, что лицензии выданы на организации, которых уже нет, а именно: МБОУДОД «</w:t>
      </w:r>
      <w:proofErr w:type="spellStart"/>
      <w:r>
        <w:rPr>
          <w:sz w:val="28"/>
          <w:szCs w:val="28"/>
        </w:rPr>
        <w:t>Снежинская</w:t>
      </w:r>
      <w:proofErr w:type="spellEnd"/>
      <w:r>
        <w:rPr>
          <w:sz w:val="28"/>
          <w:szCs w:val="28"/>
        </w:rPr>
        <w:t xml:space="preserve"> ДЮСШ по плаванию», МБОУДОД «ДЮСШ «Олимпия», МБОУДОД «СДЮСШОР по гандболу». Оправдание, что сегодняшние спортивные школы являются правопреемниками выше перечисленных учреждений, ни в суде, ни надзорными органами во внимание приниматься не будут. Привожу краткие выдержки из ответа территориального органа </w:t>
      </w:r>
      <w:proofErr w:type="spellStart"/>
      <w:r>
        <w:rPr>
          <w:sz w:val="28"/>
          <w:szCs w:val="28"/>
        </w:rPr>
        <w:t>Роспотребнадзора</w:t>
      </w:r>
      <w:proofErr w:type="spellEnd"/>
      <w:r>
        <w:rPr>
          <w:sz w:val="28"/>
          <w:szCs w:val="28"/>
        </w:rPr>
        <w:t xml:space="preserve"> по Челябинской области (письмо №М74-2546</w:t>
      </w:r>
      <w:r w:rsidRPr="0022652F">
        <w:rPr>
          <w:sz w:val="28"/>
          <w:szCs w:val="28"/>
        </w:rPr>
        <w:t>/</w:t>
      </w:r>
      <w:r>
        <w:rPr>
          <w:sz w:val="28"/>
          <w:szCs w:val="28"/>
        </w:rPr>
        <w:t xml:space="preserve">25 от 11.06.2015г), в который я обращался с просьбой о проведении проверки законности осуществления данной деятельности школами спортивной направленности подведомственными </w:t>
      </w:r>
      <w:proofErr w:type="spellStart"/>
      <w:r>
        <w:rPr>
          <w:sz w:val="28"/>
          <w:szCs w:val="28"/>
        </w:rPr>
        <w:t>УФиС</w:t>
      </w:r>
      <w:proofErr w:type="spellEnd"/>
      <w:r>
        <w:rPr>
          <w:sz w:val="28"/>
          <w:szCs w:val="28"/>
        </w:rPr>
        <w:t>:</w:t>
      </w:r>
    </w:p>
    <w:p w:rsidR="00781010" w:rsidRDefault="00781010" w:rsidP="00781010">
      <w:pPr>
        <w:jc w:val="both"/>
        <w:rPr>
          <w:sz w:val="28"/>
          <w:szCs w:val="28"/>
        </w:rPr>
      </w:pPr>
      <w:r>
        <w:rPr>
          <w:sz w:val="28"/>
          <w:szCs w:val="28"/>
        </w:rPr>
        <w:t xml:space="preserve">« .. в рамках полномочий проведен анализ </w:t>
      </w:r>
      <w:proofErr w:type="spellStart"/>
      <w:r>
        <w:rPr>
          <w:sz w:val="28"/>
          <w:szCs w:val="28"/>
        </w:rPr>
        <w:t>анализ</w:t>
      </w:r>
      <w:proofErr w:type="spellEnd"/>
      <w:r>
        <w:rPr>
          <w:sz w:val="28"/>
          <w:szCs w:val="28"/>
        </w:rPr>
        <w:t xml:space="preserve"> единого реестра лицензий Росздравнадзора и информации, размещенной в Федеральном реестре медицинских организаций Единой государственной информационной системы в сфере здравоохранения (ЕГИСЗ) и выявлено, что сведения размещены не в полном объеме, а именно не заполнены сведения о зданиях организации, об оборудовании организации, отсутствуют сведения о штатном расписании, отсутствуют сведения о медицинских работника, что не позволяет осуществить информационное обеспечение государственного регулирования в сфере здравоохранения …» и далее «,,, не размещение указанных сведений в ЕГИСЗ, приводят к нарушениям перечисленных обязательных требований и лицензионных требований при осуществлении </w:t>
      </w:r>
      <w:proofErr w:type="spellStart"/>
      <w:r>
        <w:rPr>
          <w:sz w:val="28"/>
          <w:szCs w:val="28"/>
        </w:rPr>
        <w:t>медицинскойй</w:t>
      </w:r>
      <w:proofErr w:type="spellEnd"/>
      <w:r>
        <w:rPr>
          <w:sz w:val="28"/>
          <w:szCs w:val="28"/>
        </w:rPr>
        <w:t xml:space="preserve"> деятельности (постановление Правительства РФ от 01.06.2021г №852)». В связи с чем, территориальным органом Федеральной службы по надзору в сфере здравоохранения по Челябинской области объявил всем трем </w:t>
      </w:r>
      <w:proofErr w:type="spellStart"/>
      <w:r>
        <w:rPr>
          <w:sz w:val="28"/>
          <w:szCs w:val="28"/>
        </w:rPr>
        <w:t>Снежинским</w:t>
      </w:r>
      <w:proofErr w:type="spellEnd"/>
      <w:r>
        <w:rPr>
          <w:sz w:val="28"/>
          <w:szCs w:val="28"/>
        </w:rPr>
        <w:t xml:space="preserve"> спортивным школам предостережение о недопустимости нарушения обязательных требований и предложил принять меры по обеспечению соблюдения обязательных требований.</w:t>
      </w:r>
    </w:p>
    <w:p w:rsidR="00781010" w:rsidRDefault="00781010" w:rsidP="00781010">
      <w:pPr>
        <w:jc w:val="both"/>
        <w:rPr>
          <w:sz w:val="28"/>
          <w:szCs w:val="28"/>
        </w:rPr>
      </w:pPr>
      <w:r>
        <w:rPr>
          <w:sz w:val="28"/>
          <w:szCs w:val="28"/>
        </w:rPr>
        <w:t>3.По полученным ранее лицензиям, есть и ответ от Министерства здравоохранения Челябинской области (письмо №05</w:t>
      </w:r>
      <w:r w:rsidRPr="001C6F19">
        <w:rPr>
          <w:sz w:val="28"/>
          <w:szCs w:val="28"/>
        </w:rPr>
        <w:t>/</w:t>
      </w:r>
      <w:r>
        <w:rPr>
          <w:sz w:val="28"/>
          <w:szCs w:val="28"/>
        </w:rPr>
        <w:t>3392 от 04.04.2025г.)</w:t>
      </w:r>
    </w:p>
    <w:p w:rsidR="00781010" w:rsidRDefault="00781010" w:rsidP="00781010">
      <w:pPr>
        <w:jc w:val="both"/>
        <w:rPr>
          <w:sz w:val="28"/>
          <w:szCs w:val="28"/>
        </w:rPr>
      </w:pPr>
      <w:r>
        <w:rPr>
          <w:sz w:val="28"/>
          <w:szCs w:val="28"/>
        </w:rPr>
        <w:t>- по лицензии №Л041-00110-74</w:t>
      </w:r>
      <w:r w:rsidRPr="004C2FA6">
        <w:rPr>
          <w:sz w:val="28"/>
          <w:szCs w:val="28"/>
        </w:rPr>
        <w:t xml:space="preserve">/00568492 </w:t>
      </w:r>
      <w:r>
        <w:rPr>
          <w:sz w:val="28"/>
          <w:szCs w:val="28"/>
        </w:rPr>
        <w:t>МБОУДОД «</w:t>
      </w:r>
      <w:proofErr w:type="spellStart"/>
      <w:r>
        <w:rPr>
          <w:sz w:val="28"/>
          <w:szCs w:val="28"/>
        </w:rPr>
        <w:t>Снежинская</w:t>
      </w:r>
      <w:proofErr w:type="spellEnd"/>
      <w:r>
        <w:rPr>
          <w:sz w:val="28"/>
          <w:szCs w:val="28"/>
        </w:rPr>
        <w:t xml:space="preserve"> ДЮСШ по плаванию»: может осуществлять первичную медико-санитарную медицинскую помощь при заключении договоров с врачом по спортивной медицине и медицинской сестрой, при этом рекомендовано получить лицензию по медицинскому массажу. Но, лицензия получена на один объект спорта бассейн «Урал», на бассейн «Школьник» лицензии нет;</w:t>
      </w:r>
    </w:p>
    <w:p w:rsidR="00781010" w:rsidRDefault="00781010" w:rsidP="00781010">
      <w:pPr>
        <w:jc w:val="both"/>
        <w:rPr>
          <w:sz w:val="28"/>
          <w:szCs w:val="28"/>
        </w:rPr>
      </w:pPr>
      <w:r>
        <w:rPr>
          <w:sz w:val="28"/>
          <w:szCs w:val="28"/>
        </w:rPr>
        <w:t>- по лицензии №Л041-00110-77</w:t>
      </w:r>
      <w:r w:rsidRPr="004C2FA6">
        <w:rPr>
          <w:sz w:val="28"/>
          <w:szCs w:val="28"/>
        </w:rPr>
        <w:t xml:space="preserve">/00575034 </w:t>
      </w:r>
      <w:r>
        <w:rPr>
          <w:sz w:val="28"/>
          <w:szCs w:val="28"/>
        </w:rPr>
        <w:t>МБОУДОД «ДЮСШ «Олимпия»: заявленные виды услуг не соответствуют положениям приказа №1144н Минздрава РФ от 23.20.2020г. Необходимо получить лицензию на услуги по медицинскому массажу и спортивной медицине. При этом, лицензия получена на объект (</w:t>
      </w:r>
      <w:proofErr w:type="spellStart"/>
      <w:r>
        <w:rPr>
          <w:sz w:val="28"/>
          <w:szCs w:val="28"/>
        </w:rPr>
        <w:t>подтрибунное</w:t>
      </w:r>
      <w:proofErr w:type="spellEnd"/>
      <w:r>
        <w:rPr>
          <w:sz w:val="28"/>
          <w:szCs w:val="28"/>
        </w:rPr>
        <w:t xml:space="preserve"> помещение стадиона </w:t>
      </w:r>
      <w:proofErr w:type="spellStart"/>
      <w:r>
        <w:rPr>
          <w:sz w:val="28"/>
          <w:szCs w:val="28"/>
        </w:rPr>
        <w:t>Ю.А.Гагарина</w:t>
      </w:r>
      <w:proofErr w:type="spellEnd"/>
      <w:r>
        <w:rPr>
          <w:sz w:val="28"/>
          <w:szCs w:val="28"/>
        </w:rPr>
        <w:t xml:space="preserve">), которое находится на капитальном ремонте и долгое время не функционирует. Кроме того, спортивная школа «Олимпия» культивирует около 11 видов спорта, которые имеют для проведения занятий отдельные спортивные объекты: дворец спорта, ангар акробатики, ФОК «Айсберг», зал художественной гимнастики во Дворце пионеров. Заключение контрольно-счетной палаты по этому поводу: «Установлен факт проведения занятий по физической культуре и спорту с нарушением требований приказа Минздрава России от 23.10.2020г №1144н МБУДО «Спортивная школа «Олимпия» не </w:t>
      </w:r>
      <w:proofErr w:type="spellStart"/>
      <w:r>
        <w:rPr>
          <w:sz w:val="28"/>
          <w:szCs w:val="28"/>
        </w:rPr>
        <w:t>мееет</w:t>
      </w:r>
      <w:proofErr w:type="spellEnd"/>
      <w:r>
        <w:rPr>
          <w:sz w:val="28"/>
          <w:szCs w:val="28"/>
        </w:rPr>
        <w:t xml:space="preserve"> на своих объектах ни одного действующего </w:t>
      </w:r>
      <w:proofErr w:type="spellStart"/>
      <w:r>
        <w:rPr>
          <w:sz w:val="28"/>
          <w:szCs w:val="28"/>
        </w:rPr>
        <w:t>лицинзированного</w:t>
      </w:r>
      <w:proofErr w:type="spellEnd"/>
      <w:r>
        <w:rPr>
          <w:sz w:val="28"/>
          <w:szCs w:val="28"/>
        </w:rPr>
        <w:t xml:space="preserve"> медицинского кабинета. Расходы учреждения на содержание в штате медицинских работников не могут быть признаны обоснованными»;</w:t>
      </w:r>
    </w:p>
    <w:p w:rsidR="00781010" w:rsidRPr="004C2FA6" w:rsidRDefault="00781010" w:rsidP="00781010">
      <w:pPr>
        <w:jc w:val="both"/>
        <w:rPr>
          <w:sz w:val="28"/>
          <w:szCs w:val="28"/>
        </w:rPr>
      </w:pPr>
      <w:r>
        <w:rPr>
          <w:sz w:val="28"/>
          <w:szCs w:val="28"/>
        </w:rPr>
        <w:t>- по лицензии №Л-041-00110-74</w:t>
      </w:r>
      <w:r w:rsidRPr="00C33CAA">
        <w:rPr>
          <w:sz w:val="28"/>
          <w:szCs w:val="28"/>
        </w:rPr>
        <w:t xml:space="preserve">/00568488 </w:t>
      </w:r>
      <w:r>
        <w:rPr>
          <w:sz w:val="28"/>
          <w:szCs w:val="28"/>
        </w:rPr>
        <w:t xml:space="preserve">МБОУДОД «СДЮСШОР по гандболу»: </w:t>
      </w:r>
    </w:p>
    <w:p w:rsidR="00781010" w:rsidRDefault="00781010" w:rsidP="00781010">
      <w:pPr>
        <w:jc w:val="both"/>
        <w:rPr>
          <w:sz w:val="28"/>
          <w:szCs w:val="28"/>
        </w:rPr>
      </w:pPr>
      <w:r>
        <w:rPr>
          <w:sz w:val="28"/>
          <w:szCs w:val="28"/>
        </w:rPr>
        <w:t xml:space="preserve">Заявлено оказание первичной медико-санитарной помощи специалистами медицинской </w:t>
      </w:r>
      <w:proofErr w:type="spellStart"/>
      <w:r>
        <w:rPr>
          <w:sz w:val="28"/>
          <w:szCs w:val="28"/>
        </w:rPr>
        <w:t>сестрй</w:t>
      </w:r>
      <w:proofErr w:type="spellEnd"/>
      <w:r>
        <w:rPr>
          <w:sz w:val="28"/>
          <w:szCs w:val="28"/>
        </w:rPr>
        <w:t xml:space="preserve"> и врачом–</w:t>
      </w:r>
      <w:proofErr w:type="spellStart"/>
      <w:r>
        <w:rPr>
          <w:sz w:val="28"/>
          <w:szCs w:val="28"/>
        </w:rPr>
        <w:t>педиатором</w:t>
      </w:r>
      <w:proofErr w:type="spellEnd"/>
      <w:r>
        <w:rPr>
          <w:sz w:val="28"/>
          <w:szCs w:val="28"/>
        </w:rPr>
        <w:t>, что не соответствует положениям приказа №1144н. Необходимо получить лицензию на услуги по медицинскому массажу и спортивной медицине.</w:t>
      </w:r>
    </w:p>
    <w:p w:rsidR="00781010" w:rsidRDefault="00781010" w:rsidP="00781010">
      <w:pPr>
        <w:jc w:val="both"/>
        <w:rPr>
          <w:sz w:val="28"/>
          <w:szCs w:val="28"/>
        </w:rPr>
      </w:pPr>
      <w:r>
        <w:rPr>
          <w:sz w:val="28"/>
          <w:szCs w:val="28"/>
        </w:rPr>
        <w:t xml:space="preserve">4.Настараживают и указанные </w:t>
      </w:r>
      <w:proofErr w:type="spellStart"/>
      <w:r>
        <w:rPr>
          <w:sz w:val="28"/>
          <w:szCs w:val="28"/>
        </w:rPr>
        <w:t>УФиС</w:t>
      </w:r>
      <w:proofErr w:type="spellEnd"/>
      <w:r>
        <w:rPr>
          <w:sz w:val="28"/>
          <w:szCs w:val="28"/>
        </w:rPr>
        <w:t xml:space="preserve"> данные по формированию медицинского персонала для осуществления указанной деятельности: в МБУДО «Спортивная школа «Олимпия»» (письмо №01-05п</w:t>
      </w:r>
      <w:r w:rsidRPr="00BC7A5A">
        <w:rPr>
          <w:sz w:val="28"/>
          <w:szCs w:val="28"/>
        </w:rPr>
        <w:t>/</w:t>
      </w:r>
      <w:r>
        <w:rPr>
          <w:sz w:val="28"/>
          <w:szCs w:val="28"/>
        </w:rPr>
        <w:t xml:space="preserve">309 от 20.05.2025г начальнику </w:t>
      </w:r>
      <w:proofErr w:type="spellStart"/>
      <w:r>
        <w:rPr>
          <w:sz w:val="28"/>
          <w:szCs w:val="28"/>
        </w:rPr>
        <w:t>УФиС</w:t>
      </w:r>
      <w:proofErr w:type="spellEnd"/>
      <w:r>
        <w:rPr>
          <w:sz w:val="28"/>
          <w:szCs w:val="28"/>
        </w:rPr>
        <w:t xml:space="preserve">): штат медицинского персонала 3 медицинские сестры и 0,2 ставки спортивного врача, работающего по совместительству, диву даюсь, как у него получается курировать 11 видов спорта с тренировочными базами в разных концах города. Аналогичная картина и в двух остальных школах по 0,3 и 0,5 ставок спортивного врача на учреждение (скорей всего это один и тот же специалист). Ответ я нахожу в письме ИО начальника </w:t>
      </w:r>
      <w:proofErr w:type="spellStart"/>
      <w:r>
        <w:rPr>
          <w:sz w:val="28"/>
          <w:szCs w:val="28"/>
        </w:rPr>
        <w:t>УФиС</w:t>
      </w:r>
      <w:proofErr w:type="spellEnd"/>
      <w:r>
        <w:rPr>
          <w:sz w:val="28"/>
          <w:szCs w:val="28"/>
        </w:rPr>
        <w:t xml:space="preserve"> </w:t>
      </w:r>
      <w:proofErr w:type="spellStart"/>
      <w:proofErr w:type="gramStart"/>
      <w:r>
        <w:rPr>
          <w:sz w:val="28"/>
          <w:szCs w:val="28"/>
        </w:rPr>
        <w:t>Р,Н</w:t>
      </w:r>
      <w:proofErr w:type="gramEnd"/>
      <w:r>
        <w:rPr>
          <w:sz w:val="28"/>
          <w:szCs w:val="28"/>
        </w:rPr>
        <w:t>,Маркелова</w:t>
      </w:r>
      <w:proofErr w:type="spellEnd"/>
      <w:r>
        <w:rPr>
          <w:sz w:val="28"/>
          <w:szCs w:val="28"/>
        </w:rPr>
        <w:t xml:space="preserve"> председателю контрольно-счетной палаты №01-19/</w:t>
      </w:r>
      <w:r w:rsidRPr="009379A0">
        <w:rPr>
          <w:sz w:val="28"/>
          <w:szCs w:val="28"/>
        </w:rPr>
        <w:t xml:space="preserve">538 </w:t>
      </w:r>
      <w:r>
        <w:rPr>
          <w:sz w:val="28"/>
          <w:szCs w:val="28"/>
        </w:rPr>
        <w:t>от 21.08.2025г, который уведомляет, что МБУДО «Спортивная школа «</w:t>
      </w:r>
      <w:proofErr w:type="spellStart"/>
      <w:r>
        <w:rPr>
          <w:sz w:val="28"/>
          <w:szCs w:val="28"/>
        </w:rPr>
        <w:t>Олимния</w:t>
      </w:r>
      <w:proofErr w:type="spellEnd"/>
      <w:r>
        <w:rPr>
          <w:sz w:val="28"/>
          <w:szCs w:val="28"/>
        </w:rPr>
        <w:t xml:space="preserve">» из-за отсутствия лицензируемого кабинета «осуществляет обслуживание выездными бригадами медиков». У меня сразу в голове картина на такси приезжает «консилиум из 0,2 ставок одного врача, 2,5 ставок медсестер и 0,5 ставки фельдшера». Очередной бред, так как в этом случае к автомобилю – заменителю медицинского кабинета, предъявляются определенные </w:t>
      </w:r>
      <w:proofErr w:type="spellStart"/>
      <w:r>
        <w:rPr>
          <w:sz w:val="28"/>
          <w:szCs w:val="28"/>
        </w:rPr>
        <w:t>требованя</w:t>
      </w:r>
      <w:proofErr w:type="spellEnd"/>
      <w:r>
        <w:rPr>
          <w:sz w:val="28"/>
          <w:szCs w:val="28"/>
        </w:rPr>
        <w:t xml:space="preserve"> и он, как составляющая медицинской услуги, как медицинское оборудования, то же подлежит лицензированию, а без этого понятие «выездная бригада» не имеет смысла.</w:t>
      </w:r>
    </w:p>
    <w:p w:rsidR="00781010" w:rsidRDefault="00781010" w:rsidP="00781010">
      <w:pPr>
        <w:jc w:val="both"/>
        <w:rPr>
          <w:sz w:val="28"/>
          <w:szCs w:val="28"/>
        </w:rPr>
      </w:pPr>
      <w:r w:rsidRPr="001F2544">
        <w:rPr>
          <w:b/>
          <w:sz w:val="28"/>
          <w:szCs w:val="28"/>
        </w:rPr>
        <w:t>Мой вывод</w:t>
      </w:r>
      <w:r>
        <w:rPr>
          <w:sz w:val="28"/>
          <w:szCs w:val="28"/>
        </w:rPr>
        <w:t>: Чтобы закрыть этот вопрос надо:</w:t>
      </w:r>
    </w:p>
    <w:p w:rsidR="00781010" w:rsidRDefault="00781010" w:rsidP="00781010">
      <w:pPr>
        <w:jc w:val="both"/>
        <w:rPr>
          <w:sz w:val="28"/>
          <w:szCs w:val="28"/>
        </w:rPr>
      </w:pPr>
      <w:r>
        <w:rPr>
          <w:sz w:val="28"/>
          <w:szCs w:val="28"/>
        </w:rPr>
        <w:t xml:space="preserve">- решить вопрос с компетентностью руководителей </w:t>
      </w:r>
      <w:proofErr w:type="spellStart"/>
      <w:r>
        <w:rPr>
          <w:sz w:val="28"/>
          <w:szCs w:val="28"/>
        </w:rPr>
        <w:t>УФиС</w:t>
      </w:r>
      <w:proofErr w:type="spellEnd"/>
      <w:r>
        <w:rPr>
          <w:sz w:val="28"/>
          <w:szCs w:val="28"/>
        </w:rPr>
        <w:t xml:space="preserve">, которые с 2023 года (первое представление в адрес </w:t>
      </w:r>
      <w:proofErr w:type="spellStart"/>
      <w:r>
        <w:rPr>
          <w:sz w:val="28"/>
          <w:szCs w:val="28"/>
        </w:rPr>
        <w:t>УФиС</w:t>
      </w:r>
      <w:proofErr w:type="spellEnd"/>
      <w:r>
        <w:rPr>
          <w:sz w:val="28"/>
          <w:szCs w:val="28"/>
        </w:rPr>
        <w:t xml:space="preserve"> прокуратуры ЗАТО </w:t>
      </w:r>
      <w:proofErr w:type="spellStart"/>
      <w:r>
        <w:rPr>
          <w:sz w:val="28"/>
          <w:szCs w:val="28"/>
        </w:rPr>
        <w:t>г.Снежинска</w:t>
      </w:r>
      <w:proofErr w:type="spellEnd"/>
      <w:r>
        <w:rPr>
          <w:sz w:val="28"/>
          <w:szCs w:val="28"/>
        </w:rPr>
        <w:t xml:space="preserve"> №14-2023</w:t>
      </w:r>
      <w:r w:rsidRPr="0060060D">
        <w:rPr>
          <w:sz w:val="28"/>
          <w:szCs w:val="28"/>
        </w:rPr>
        <w:t>/</w:t>
      </w:r>
      <w:r>
        <w:rPr>
          <w:sz w:val="28"/>
          <w:szCs w:val="28"/>
        </w:rPr>
        <w:t>2 от 09.01.2023г по данному вопросу) закормили всех обещаниями-отписками и до сих пор не решили этот вопрос;</w:t>
      </w:r>
    </w:p>
    <w:p w:rsidR="00781010" w:rsidRDefault="00781010" w:rsidP="00781010">
      <w:pPr>
        <w:jc w:val="both"/>
        <w:rPr>
          <w:sz w:val="28"/>
          <w:szCs w:val="28"/>
        </w:rPr>
      </w:pPr>
      <w:r>
        <w:rPr>
          <w:sz w:val="28"/>
          <w:szCs w:val="28"/>
        </w:rPr>
        <w:t xml:space="preserve">- разработать и принять в установленном порядке, соответствующие в полном объеме требованиям законодательства и нормативным актам Положения о врачебном контроле обучающихся по каждому муниципальному образовательному учреждению дополнительного образования спортивной </w:t>
      </w:r>
      <w:proofErr w:type="spellStart"/>
      <w:proofErr w:type="gramStart"/>
      <w:r>
        <w:rPr>
          <w:sz w:val="28"/>
          <w:szCs w:val="28"/>
        </w:rPr>
        <w:t>направ-ленности</w:t>
      </w:r>
      <w:proofErr w:type="spellEnd"/>
      <w:proofErr w:type="gramEnd"/>
      <w:r>
        <w:rPr>
          <w:sz w:val="28"/>
          <w:szCs w:val="28"/>
        </w:rPr>
        <w:t xml:space="preserve"> муниципального образования «город </w:t>
      </w:r>
      <w:proofErr w:type="spellStart"/>
      <w:r>
        <w:rPr>
          <w:sz w:val="28"/>
          <w:szCs w:val="28"/>
        </w:rPr>
        <w:t>Снежинск</w:t>
      </w:r>
      <w:proofErr w:type="spellEnd"/>
      <w:r>
        <w:rPr>
          <w:sz w:val="28"/>
          <w:szCs w:val="28"/>
        </w:rPr>
        <w:t>»;</w:t>
      </w:r>
    </w:p>
    <w:p w:rsidR="00781010" w:rsidRDefault="00781010" w:rsidP="00781010">
      <w:pPr>
        <w:jc w:val="both"/>
        <w:rPr>
          <w:sz w:val="28"/>
          <w:szCs w:val="28"/>
        </w:rPr>
      </w:pPr>
      <w:r>
        <w:rPr>
          <w:sz w:val="28"/>
          <w:szCs w:val="28"/>
        </w:rPr>
        <w:t>- на основании принятого Положения, обеспечить финансирование и выполнение работ, как по материально-техническому оснащению медицинских кабинетов в сооружениях на которых осуществляется процесс обучения, так и по комплектованию штатов специалистов, в соответствии с требованиями предъявляемым к данным видам медицинских услуг нормативно-правовыми актами;</w:t>
      </w:r>
    </w:p>
    <w:p w:rsidR="00781010" w:rsidRPr="00BC7A5A" w:rsidRDefault="00781010" w:rsidP="00781010">
      <w:pPr>
        <w:jc w:val="both"/>
        <w:rPr>
          <w:sz w:val="28"/>
          <w:szCs w:val="28"/>
        </w:rPr>
      </w:pPr>
      <w:r>
        <w:rPr>
          <w:sz w:val="28"/>
          <w:szCs w:val="28"/>
        </w:rPr>
        <w:t xml:space="preserve">- провести необходимые изменения, обеспечивающие законность осуществления заявленных видов медицинской деятельности и соответствующие реальному положению дел в этой сфере по учреждениям, оказывающим услуги, в документах органов лицензирования. </w:t>
      </w:r>
    </w:p>
    <w:p w:rsidR="00781010" w:rsidRDefault="00781010" w:rsidP="00781010">
      <w:pPr>
        <w:jc w:val="both"/>
        <w:rPr>
          <w:sz w:val="28"/>
          <w:szCs w:val="28"/>
        </w:rPr>
      </w:pPr>
      <w:r w:rsidRPr="00C54D3B">
        <w:rPr>
          <w:b/>
          <w:sz w:val="28"/>
          <w:szCs w:val="28"/>
        </w:rPr>
        <w:t>Заключение</w:t>
      </w:r>
      <w:r>
        <w:rPr>
          <w:b/>
          <w:sz w:val="28"/>
          <w:szCs w:val="28"/>
        </w:rPr>
        <w:t xml:space="preserve"> - обращение к прокурору ЗАТО МО город </w:t>
      </w:r>
      <w:proofErr w:type="spellStart"/>
      <w:r>
        <w:rPr>
          <w:b/>
          <w:sz w:val="28"/>
          <w:szCs w:val="28"/>
        </w:rPr>
        <w:t>Снежинск</w:t>
      </w:r>
      <w:proofErr w:type="spellEnd"/>
      <w:r>
        <w:rPr>
          <w:b/>
          <w:sz w:val="28"/>
          <w:szCs w:val="28"/>
        </w:rPr>
        <w:t xml:space="preserve"> Челябинской области Мичурину Е.В.</w:t>
      </w:r>
      <w:r w:rsidRPr="00C54D3B">
        <w:rPr>
          <w:b/>
          <w:sz w:val="28"/>
          <w:szCs w:val="28"/>
        </w:rPr>
        <w:t>:</w:t>
      </w:r>
      <w:r>
        <w:rPr>
          <w:sz w:val="28"/>
          <w:szCs w:val="28"/>
        </w:rPr>
        <w:t xml:space="preserve"> Прошу прокуратору ЗАТО </w:t>
      </w:r>
      <w:proofErr w:type="spellStart"/>
      <w:r>
        <w:rPr>
          <w:sz w:val="28"/>
          <w:szCs w:val="28"/>
        </w:rPr>
        <w:t>г.Снежинска</w:t>
      </w:r>
      <w:proofErr w:type="spellEnd"/>
      <w:r>
        <w:rPr>
          <w:sz w:val="28"/>
          <w:szCs w:val="28"/>
        </w:rPr>
        <w:t xml:space="preserve"> продолжать контролировать вопрос обеспечения в муниципальных учреждениях дополнительного образования спортивной направленности города </w:t>
      </w:r>
      <w:proofErr w:type="spellStart"/>
      <w:r>
        <w:rPr>
          <w:sz w:val="28"/>
          <w:szCs w:val="28"/>
        </w:rPr>
        <w:t>Снежинска</w:t>
      </w:r>
      <w:proofErr w:type="spellEnd"/>
      <w:r>
        <w:rPr>
          <w:sz w:val="28"/>
          <w:szCs w:val="28"/>
        </w:rPr>
        <w:t xml:space="preserve"> медицинского сопровождения обучающихся в соответствии с требованиями законодательства и нормативно-распорядительных актов, что бы не дожидаться момента когда не соответствующая лицензионным требованиям деятельность этих учреждений приведет к </w:t>
      </w:r>
      <w:proofErr w:type="spellStart"/>
      <w:r>
        <w:rPr>
          <w:sz w:val="28"/>
          <w:szCs w:val="28"/>
        </w:rPr>
        <w:t>несчатным</w:t>
      </w:r>
      <w:proofErr w:type="spellEnd"/>
      <w:r>
        <w:rPr>
          <w:sz w:val="28"/>
          <w:szCs w:val="28"/>
        </w:rPr>
        <w:t xml:space="preserve"> случаям и вмешательству специалистов </w:t>
      </w:r>
      <w:proofErr w:type="spellStart"/>
      <w:r>
        <w:rPr>
          <w:sz w:val="28"/>
          <w:szCs w:val="28"/>
        </w:rPr>
        <w:t>Роспотребнадзора</w:t>
      </w:r>
      <w:proofErr w:type="spellEnd"/>
      <w:r>
        <w:rPr>
          <w:sz w:val="28"/>
          <w:szCs w:val="28"/>
        </w:rPr>
        <w:t xml:space="preserve">. Если есть возможность, целесообразно установить срок на устранение отмеченных в документах надзорных органов замечаний.  </w:t>
      </w:r>
    </w:p>
    <w:p w:rsidR="00781010" w:rsidRDefault="00781010" w:rsidP="00781010">
      <w:pPr>
        <w:jc w:val="both"/>
        <w:rPr>
          <w:sz w:val="28"/>
          <w:szCs w:val="28"/>
        </w:rPr>
      </w:pPr>
      <w:r>
        <w:rPr>
          <w:b/>
          <w:sz w:val="28"/>
          <w:szCs w:val="28"/>
        </w:rPr>
        <w:t>Обращение к министру спорта Челябинской области Иванову В.А.</w:t>
      </w:r>
      <w:r w:rsidRPr="00C54D3B">
        <w:rPr>
          <w:b/>
          <w:sz w:val="28"/>
          <w:szCs w:val="28"/>
        </w:rPr>
        <w:t>:</w:t>
      </w:r>
    </w:p>
    <w:p w:rsidR="00781010" w:rsidRDefault="00781010" w:rsidP="00781010">
      <w:pPr>
        <w:jc w:val="both"/>
        <w:rPr>
          <w:sz w:val="28"/>
          <w:szCs w:val="28"/>
        </w:rPr>
      </w:pPr>
      <w:r>
        <w:rPr>
          <w:sz w:val="28"/>
          <w:szCs w:val="28"/>
        </w:rPr>
        <w:t>Прошу специалистов Министерства спорта Челябинской области рассмотреть ряд предложений, которые, по моему мнению, способствовали бы повышению ответственности руководителей спортивной сферы деятельности муниципальных образований нашего региона за результаты своей работы и повышению объективности сведений по показателям используемым для оценки качества работы на местах (достоверности информации). Если предложения посчитаете уместными, то можно их оформить в виде методических рекомендаций Вашего Министерства, для учета органами местного самоуправления нашего региона в своих нормативных правовых актах.</w:t>
      </w:r>
    </w:p>
    <w:p w:rsidR="00781010" w:rsidRDefault="00781010" w:rsidP="00781010">
      <w:pPr>
        <w:jc w:val="both"/>
        <w:rPr>
          <w:sz w:val="28"/>
          <w:szCs w:val="28"/>
        </w:rPr>
      </w:pPr>
      <w:r>
        <w:rPr>
          <w:sz w:val="28"/>
          <w:szCs w:val="28"/>
        </w:rPr>
        <w:t xml:space="preserve">1.Назначение руководителей отраслевых (функциональных) органов администраций муниципальных образований Челябинской области в сфере физической культуры и спорта осуществлять на конкурсной основе со сроком полномочий не более 5 лет. Даже президенты стран участвуют в выборах через каждые 5 лет. Если человек хорошо работал, то никто ему не мешает повторно участвовать в конкурсе со своей программой и своим опытом. Можно считать данное предложение как элемент аттестации и повышения квалификации для данного руководителя, которые предусмотрены действующим законодательством, а также как элемент избавления от слабых руководителей, засидевшихся на своих местах. При этом, важен состав членов конкурсной комиссии. В конкурсную комиссию предлагаю включать, кроме представителей администрации и депутатского корпуса, представителя федераций по видам спорта, муниципальных учреждений дополнительного образования спортивной направленности, представителей управления образования и </w:t>
      </w:r>
      <w:proofErr w:type="gramStart"/>
      <w:r>
        <w:rPr>
          <w:sz w:val="28"/>
          <w:szCs w:val="28"/>
        </w:rPr>
        <w:t>коллективов физкультуры трудовых предприятий</w:t>
      </w:r>
      <w:proofErr w:type="gramEnd"/>
      <w:r>
        <w:rPr>
          <w:sz w:val="28"/>
          <w:szCs w:val="28"/>
        </w:rPr>
        <w:t xml:space="preserve"> и организаций, желательно участие в этом процессе представителя Министерства спорта Челябинской области. </w:t>
      </w:r>
    </w:p>
    <w:p w:rsidR="00781010" w:rsidRDefault="00781010" w:rsidP="00781010">
      <w:pPr>
        <w:jc w:val="both"/>
        <w:rPr>
          <w:sz w:val="28"/>
          <w:szCs w:val="28"/>
        </w:rPr>
      </w:pPr>
      <w:r>
        <w:rPr>
          <w:sz w:val="28"/>
          <w:szCs w:val="28"/>
        </w:rPr>
        <w:t xml:space="preserve">2.Увидев цифры в таблицах подведения итогов областного конкурса на лучшую организацию физкультурно-спортивной работы среди городских округов Челябинской области за 2023 год и 2025 год по показателю «доля населения муниципалитета, выполнившего нормы испытаний ГТО на знак отличия» в районе 90-99%, я не поверил своим глазам. В нашем городе эта цифра составляет 97,54%.  </w:t>
      </w:r>
    </w:p>
    <w:p w:rsidR="00781010" w:rsidRDefault="00781010" w:rsidP="00781010">
      <w:pPr>
        <w:jc w:val="both"/>
        <w:rPr>
          <w:sz w:val="28"/>
          <w:szCs w:val="28"/>
        </w:rPr>
      </w:pPr>
      <w:r>
        <w:rPr>
          <w:sz w:val="28"/>
          <w:szCs w:val="28"/>
        </w:rPr>
        <w:t xml:space="preserve">Хотелось бы очень верить, что это правда, но зная состояние физической </w:t>
      </w:r>
      <w:proofErr w:type="spellStart"/>
      <w:r>
        <w:rPr>
          <w:sz w:val="28"/>
          <w:szCs w:val="28"/>
        </w:rPr>
        <w:t>полготовки</w:t>
      </w:r>
      <w:proofErr w:type="spellEnd"/>
      <w:r>
        <w:rPr>
          <w:sz w:val="28"/>
          <w:szCs w:val="28"/>
        </w:rPr>
        <w:t xml:space="preserve"> нашего населения – не получается. Эта тема звучала на заседании в Общественной палате РФ в </w:t>
      </w:r>
      <w:proofErr w:type="spellStart"/>
      <w:r>
        <w:rPr>
          <w:sz w:val="28"/>
          <w:szCs w:val="28"/>
        </w:rPr>
        <w:t>г.Москва</w:t>
      </w:r>
      <w:proofErr w:type="spellEnd"/>
      <w:r>
        <w:rPr>
          <w:sz w:val="28"/>
          <w:szCs w:val="28"/>
        </w:rPr>
        <w:t xml:space="preserve">, посвященному 10-летию возрождения ВФСК ГТО, в апреле 2024 года, на котором мне посчастливилось присутствовать и выступать с предложениями. Выступала, в формате онлайн-конференции представительница республики Крым, поделилась информацией, что они провели эксперимент: была создана независимая экспертная группа, которая провела контрольную проверку большой группы </w:t>
      </w:r>
      <w:proofErr w:type="spellStart"/>
      <w:r>
        <w:rPr>
          <w:sz w:val="28"/>
          <w:szCs w:val="28"/>
        </w:rPr>
        <w:t>старшекласников</w:t>
      </w:r>
      <w:proofErr w:type="spellEnd"/>
      <w:r>
        <w:rPr>
          <w:sz w:val="28"/>
          <w:szCs w:val="28"/>
        </w:rPr>
        <w:t xml:space="preserve">, выполнивших недавно требования тестов ВФСК ГТО на одну из трех категорий знаков. Итог повторного тестирования - 75% </w:t>
      </w:r>
      <w:proofErr w:type="spellStart"/>
      <w:r>
        <w:rPr>
          <w:sz w:val="28"/>
          <w:szCs w:val="28"/>
        </w:rPr>
        <w:t>старшекласников</w:t>
      </w:r>
      <w:proofErr w:type="spellEnd"/>
      <w:r>
        <w:rPr>
          <w:sz w:val="28"/>
          <w:szCs w:val="28"/>
        </w:rPr>
        <w:t xml:space="preserve"> не смогли справиться с этой задачей повторно. Данное отступление, мной сделано не для того, чтобы опорочить работников центров тестирования, так как они находятся между двух огней: с одной стороны – им надо выдавать показатели не хуже установленных нормативными документами (программами развития физической культуры и спорта) и не отставать от показателей соседних муниципалитетов, а с другой – совершенно не готовое, в большинстве своем, к таким испытаниям население, вот и получаем не реальную картину, а цифры, которые кем-то запланированы.</w:t>
      </w:r>
    </w:p>
    <w:p w:rsidR="00781010" w:rsidRDefault="00781010" w:rsidP="00781010">
      <w:pPr>
        <w:jc w:val="both"/>
        <w:rPr>
          <w:sz w:val="28"/>
          <w:szCs w:val="28"/>
        </w:rPr>
      </w:pPr>
      <w:r>
        <w:rPr>
          <w:sz w:val="28"/>
          <w:szCs w:val="28"/>
        </w:rPr>
        <w:t xml:space="preserve">Прошу рассмотреть вопрос о разработке и утверждении Министерством нашего региона методических рекомендаций, уточняющих механизм принятия норм ГТО с включением в этот процесс независимых экспертов – не сотрудников центров тестирования, имеющих соответствующее образование, опыт работы и при необходимости, прошедший соответствующую аттестацию или тестирование. Вся организационная, методическая и информационная работа остается за сотрудниками центров тестирования, хорошо, если есть возможность, возложить на их плечи также проведения подготовительных занятий по включенным в ВФСК ГТО видам испытаний, хотя бы в виде открытых уроков или занятий в школах, организациях и на предприятиях. Тестирование же проводить независимыми экспертами, на общественных началах, осуществив их аккредитацию в центрах тестирования. Этим мы исключим двойственное положение инструкторов, работающих в центрах, о котором я написал выше. Данная деятельность заинтересует те спортивные клубы, которые понимают, что проводя тестирование на бесплатной основе, можно параллельно проводить рекламную кампанию по привлечению человека к занятиям в этом клубе. Например, выиграв президентский грант, наш клуб приобрел специализированное оборудование под сдачу норм ГТО, включая тир, и оснастил им ряд своих помещений. Мы выполняли функцию по приему норм ГТО более года, скоординировав всю работу с центром тестирования нашего города. Кроме того, получилось совместными усилиями с центром тестирования и сотрудниками МБУ «ФСЦ» - провести большой спортивный праздник «Я – Победитель!» для всех сдавших нормативы.     </w:t>
      </w:r>
    </w:p>
    <w:p w:rsidR="00781010" w:rsidRDefault="00781010" w:rsidP="00781010">
      <w:pPr>
        <w:jc w:val="both"/>
        <w:rPr>
          <w:sz w:val="28"/>
          <w:szCs w:val="28"/>
        </w:rPr>
      </w:pPr>
      <w:r>
        <w:rPr>
          <w:sz w:val="28"/>
          <w:szCs w:val="28"/>
        </w:rPr>
        <w:t xml:space="preserve">3.Исходя из того, что на сегодняшний день нет </w:t>
      </w:r>
      <w:proofErr w:type="spellStart"/>
      <w:r>
        <w:rPr>
          <w:sz w:val="28"/>
          <w:szCs w:val="28"/>
        </w:rPr>
        <w:t>персонифиницированной</w:t>
      </w:r>
      <w:proofErr w:type="spellEnd"/>
      <w:r>
        <w:rPr>
          <w:sz w:val="28"/>
          <w:szCs w:val="28"/>
        </w:rPr>
        <w:t xml:space="preserve"> системы учета граждан, занимающихся физической культурой и спортом, то многие оценочные показатели, учитываемые при оценки качества работы муниципалитетов в сфере физической культуры и спорта, в том числе Министерством спорта, базируются на данных с мест, которые проверить нельзя. Например, показатель «доля населения разных возрастных категорий, занимающихся физической культурой и спортом». Приведу два примера:   </w:t>
      </w:r>
    </w:p>
    <w:p w:rsidR="00781010" w:rsidRDefault="00781010" w:rsidP="00781010">
      <w:pPr>
        <w:jc w:val="both"/>
        <w:rPr>
          <w:sz w:val="28"/>
          <w:szCs w:val="28"/>
        </w:rPr>
      </w:pPr>
      <w:r>
        <w:rPr>
          <w:sz w:val="28"/>
          <w:szCs w:val="28"/>
        </w:rPr>
        <w:t>- раньше в клубе около 280 детей дошкольного возраста занимались оздоровительным плаванием, посещая бассейн. При посещении бассейна ведется запись по количеству человек посещающих каждый сеанс, эти данные учитываются при формировании данных по количеству занимающихся физической культурой и спортом. Эти же дети входят в отчеты клуба, которые также используются при учете количества жителей занимающихся физической культурой и спортом, удваивая показатель и искажая реальную картину, но в благоприятную для муниципалитета сторону;</w:t>
      </w:r>
    </w:p>
    <w:p w:rsidR="00781010" w:rsidRDefault="00781010" w:rsidP="00781010">
      <w:pPr>
        <w:jc w:val="both"/>
        <w:rPr>
          <w:sz w:val="28"/>
          <w:szCs w:val="28"/>
        </w:rPr>
      </w:pPr>
      <w:r>
        <w:rPr>
          <w:sz w:val="28"/>
          <w:szCs w:val="28"/>
        </w:rPr>
        <w:t xml:space="preserve">- группа детей в нашем клубе занималась сразу в двух секциях: плавания и легкой атлетики, готовясь к специализации в дальнейшем к триатлону. Несмотря на то, что это один ребенок, в зачет показателей города мы получаем двух человек. </w:t>
      </w:r>
    </w:p>
    <w:p w:rsidR="00781010" w:rsidRDefault="00781010" w:rsidP="00781010">
      <w:pPr>
        <w:jc w:val="both"/>
        <w:rPr>
          <w:sz w:val="28"/>
          <w:szCs w:val="28"/>
        </w:rPr>
      </w:pPr>
      <w:r>
        <w:rPr>
          <w:sz w:val="28"/>
          <w:szCs w:val="28"/>
        </w:rPr>
        <w:t>Поэтому, лучше принимать во внимание более достоверные показатели, например, количество мероприятий, проведенных с участием населения города и количество населения разного возраста в них участвующих, количество секций и групп здоровья и количество граждан разного возраста в них занимающихся. По этим показателям хотя бы есть положения по соревнованиям, протоколы, фотоматериал, а также списки занимающихся в секциях и группах здоровья, единственное, как я уже говорил ранее, вся эта информация должна быть открытой и располагаться на одном сайте (одной информационной платформе). Этим вопросом я сейчас и занимаюсь – разработкой унифицированного для всех муниципалитетов сайта, отражающего работу, проводимую на его территории всеми субъектами физической культуры и спорта, связанную с привлечением населения в занятиям физической культурой и спортом.</w:t>
      </w:r>
    </w:p>
    <w:p w:rsidR="00781010" w:rsidRDefault="00781010" w:rsidP="00781010">
      <w:pPr>
        <w:jc w:val="both"/>
        <w:rPr>
          <w:sz w:val="28"/>
          <w:szCs w:val="28"/>
        </w:rPr>
      </w:pPr>
      <w:r>
        <w:rPr>
          <w:sz w:val="28"/>
          <w:szCs w:val="28"/>
        </w:rPr>
        <w:t xml:space="preserve">Разработку планирую осуществить через участие в одном из </w:t>
      </w:r>
      <w:proofErr w:type="spellStart"/>
      <w:r>
        <w:rPr>
          <w:sz w:val="28"/>
          <w:szCs w:val="28"/>
        </w:rPr>
        <w:t>грантовых</w:t>
      </w:r>
      <w:proofErr w:type="spellEnd"/>
      <w:r>
        <w:rPr>
          <w:sz w:val="28"/>
          <w:szCs w:val="28"/>
        </w:rPr>
        <w:t xml:space="preserve"> проектов, для обеспечения финансирования работы программиста – разработчика сайта. В структуру сайта будут включены лучшие практики, отработанные нашим клубом, а также будет предоставлена возможность включения в него информации другими субъектами спортивной и физкультурно-оздоровительной деятельности зарегистрированными на данной территории. После разработки, итоговый материал предоставим для ознакомления в Министерство спорта Челябинской области. </w:t>
      </w:r>
    </w:p>
    <w:p w:rsidR="00781010" w:rsidRDefault="00781010" w:rsidP="00781010">
      <w:pPr>
        <w:jc w:val="both"/>
        <w:rPr>
          <w:sz w:val="28"/>
          <w:szCs w:val="28"/>
        </w:rPr>
      </w:pPr>
      <w:r>
        <w:rPr>
          <w:sz w:val="28"/>
          <w:szCs w:val="28"/>
        </w:rPr>
        <w:t>В соответствии с Вашими рекомендациями письмо №1501</w:t>
      </w:r>
      <w:r w:rsidRPr="00645522">
        <w:rPr>
          <w:sz w:val="28"/>
          <w:szCs w:val="28"/>
        </w:rPr>
        <w:t>/</w:t>
      </w:r>
      <w:r>
        <w:rPr>
          <w:sz w:val="28"/>
          <w:szCs w:val="28"/>
        </w:rPr>
        <w:t xml:space="preserve">1616 от 01.04.2026г, наши предложения с демонстрационным материалом по идеи создания единого информационного пространства с типовым окном (сайтом) каждого муниципального округа страны, в него входящем, отправлен в адрес Национальной ассоциации организаций массового спорта по электронной почте. </w:t>
      </w:r>
    </w:p>
    <w:p w:rsidR="00781010" w:rsidRDefault="00781010" w:rsidP="00781010">
      <w:pPr>
        <w:jc w:val="both"/>
        <w:rPr>
          <w:sz w:val="28"/>
          <w:szCs w:val="28"/>
        </w:rPr>
      </w:pPr>
      <w:r>
        <w:rPr>
          <w:sz w:val="28"/>
          <w:szCs w:val="28"/>
        </w:rPr>
        <w:t>Одновременно, в настоящее время, работаем над инновационным проектом «Здоровая Россия», предусматривающего системный подход в организации работы с населением всех возрастных категорий и развитием материально-технической базы для его осуществления, через привлечение частного капитала. Первый шаг в этом направлении строительство центра раннего развития ребенка. Местные власти обещали, но не реализовали свои обещания по предоставлению помещения под эти цели, поэтому пытаемся привлечь для этого частный капитал.</w:t>
      </w:r>
    </w:p>
    <w:p w:rsidR="00781010" w:rsidRDefault="00781010" w:rsidP="00781010">
      <w:pPr>
        <w:jc w:val="both"/>
        <w:rPr>
          <w:sz w:val="28"/>
          <w:szCs w:val="28"/>
        </w:rPr>
      </w:pPr>
      <w:r>
        <w:rPr>
          <w:sz w:val="28"/>
          <w:szCs w:val="28"/>
        </w:rPr>
        <w:t xml:space="preserve"> Благодарим за Ваши ответы и рекомендации, надеемся на дальнейшее сотрудничество.</w:t>
      </w:r>
    </w:p>
    <w:p w:rsidR="00781010" w:rsidRDefault="00781010" w:rsidP="00781010">
      <w:pPr>
        <w:jc w:val="both"/>
        <w:rPr>
          <w:sz w:val="28"/>
          <w:szCs w:val="28"/>
        </w:rPr>
      </w:pPr>
    </w:p>
    <w:p w:rsidR="00841CE0" w:rsidRDefault="00841CE0" w:rsidP="00781010">
      <w:pPr>
        <w:jc w:val="both"/>
        <w:rPr>
          <w:sz w:val="28"/>
          <w:szCs w:val="28"/>
        </w:rPr>
      </w:pPr>
    </w:p>
    <w:p w:rsidR="00841CE0" w:rsidRDefault="00841CE0" w:rsidP="00781010">
      <w:pPr>
        <w:jc w:val="both"/>
        <w:rPr>
          <w:sz w:val="28"/>
          <w:szCs w:val="28"/>
        </w:rPr>
      </w:pPr>
    </w:p>
    <w:p w:rsidR="00781010" w:rsidRDefault="00781010" w:rsidP="00781010">
      <w:pPr>
        <w:jc w:val="both"/>
        <w:rPr>
          <w:sz w:val="28"/>
          <w:szCs w:val="28"/>
        </w:rPr>
      </w:pPr>
      <w:r>
        <w:rPr>
          <w:sz w:val="28"/>
          <w:szCs w:val="28"/>
        </w:rPr>
        <w:t xml:space="preserve">Приложения: </w:t>
      </w:r>
    </w:p>
    <w:p w:rsidR="00781010" w:rsidRDefault="00781010" w:rsidP="00781010">
      <w:pPr>
        <w:jc w:val="both"/>
        <w:rPr>
          <w:sz w:val="28"/>
          <w:szCs w:val="28"/>
        </w:rPr>
      </w:pPr>
      <w:r>
        <w:rPr>
          <w:sz w:val="28"/>
          <w:szCs w:val="28"/>
        </w:rPr>
        <w:t xml:space="preserve">1.Приложение 1 Устав Управления физической культуры и спорта администрации города </w:t>
      </w:r>
      <w:proofErr w:type="spellStart"/>
      <w:r>
        <w:rPr>
          <w:sz w:val="28"/>
          <w:szCs w:val="28"/>
        </w:rPr>
        <w:t>Снежинска</w:t>
      </w:r>
      <w:proofErr w:type="spellEnd"/>
      <w:r>
        <w:rPr>
          <w:sz w:val="28"/>
          <w:szCs w:val="28"/>
        </w:rPr>
        <w:t xml:space="preserve"> Челябинской области (предлагаемый) – 1экз, стр.33 в каждый адрес;</w:t>
      </w:r>
    </w:p>
    <w:p w:rsidR="00781010" w:rsidRDefault="00781010" w:rsidP="00781010">
      <w:pPr>
        <w:jc w:val="both"/>
        <w:rPr>
          <w:sz w:val="28"/>
          <w:szCs w:val="28"/>
        </w:rPr>
      </w:pPr>
      <w:r>
        <w:rPr>
          <w:sz w:val="28"/>
          <w:szCs w:val="28"/>
        </w:rPr>
        <w:t xml:space="preserve">2.Приложение 2 Выдержки из Положений </w:t>
      </w:r>
      <w:proofErr w:type="spellStart"/>
      <w:r>
        <w:rPr>
          <w:sz w:val="28"/>
          <w:szCs w:val="28"/>
        </w:rPr>
        <w:t>УФиС</w:t>
      </w:r>
      <w:proofErr w:type="spellEnd"/>
      <w:r>
        <w:rPr>
          <w:sz w:val="28"/>
          <w:szCs w:val="28"/>
        </w:rPr>
        <w:t xml:space="preserve"> разных МО (работа с населением) – 1 </w:t>
      </w:r>
      <w:proofErr w:type="spellStart"/>
      <w:r>
        <w:rPr>
          <w:sz w:val="28"/>
          <w:szCs w:val="28"/>
        </w:rPr>
        <w:t>экз</w:t>
      </w:r>
      <w:proofErr w:type="spellEnd"/>
      <w:r>
        <w:rPr>
          <w:sz w:val="28"/>
          <w:szCs w:val="28"/>
        </w:rPr>
        <w:t>, стр.1 в каждый адрес;</w:t>
      </w:r>
    </w:p>
    <w:p w:rsidR="00781010" w:rsidRDefault="00781010" w:rsidP="00781010">
      <w:pPr>
        <w:jc w:val="both"/>
        <w:rPr>
          <w:sz w:val="28"/>
          <w:szCs w:val="28"/>
        </w:rPr>
      </w:pPr>
      <w:r>
        <w:rPr>
          <w:sz w:val="28"/>
          <w:szCs w:val="28"/>
        </w:rPr>
        <w:t xml:space="preserve">3.Приложение 3 Расчет штатной численности сотрудников </w:t>
      </w:r>
      <w:proofErr w:type="spellStart"/>
      <w:r>
        <w:rPr>
          <w:sz w:val="28"/>
          <w:szCs w:val="28"/>
        </w:rPr>
        <w:t>УФиС</w:t>
      </w:r>
      <w:proofErr w:type="spellEnd"/>
      <w:r>
        <w:rPr>
          <w:sz w:val="28"/>
          <w:szCs w:val="28"/>
        </w:rPr>
        <w:t xml:space="preserve"> администрации города </w:t>
      </w:r>
      <w:proofErr w:type="spellStart"/>
      <w:r>
        <w:rPr>
          <w:sz w:val="28"/>
          <w:szCs w:val="28"/>
        </w:rPr>
        <w:t>Снежинска</w:t>
      </w:r>
      <w:proofErr w:type="spellEnd"/>
      <w:r>
        <w:rPr>
          <w:sz w:val="28"/>
          <w:szCs w:val="28"/>
        </w:rPr>
        <w:t xml:space="preserve"> (таблица КСП) – 1 </w:t>
      </w:r>
      <w:proofErr w:type="spellStart"/>
      <w:r>
        <w:rPr>
          <w:sz w:val="28"/>
          <w:szCs w:val="28"/>
        </w:rPr>
        <w:t>экз</w:t>
      </w:r>
      <w:proofErr w:type="spellEnd"/>
      <w:r>
        <w:rPr>
          <w:sz w:val="28"/>
          <w:szCs w:val="28"/>
        </w:rPr>
        <w:t>, стр.6, в каждый адрес;</w:t>
      </w:r>
    </w:p>
    <w:p w:rsidR="00781010" w:rsidRDefault="00781010" w:rsidP="00781010">
      <w:pPr>
        <w:jc w:val="both"/>
        <w:rPr>
          <w:sz w:val="28"/>
          <w:szCs w:val="28"/>
        </w:rPr>
      </w:pPr>
      <w:r>
        <w:rPr>
          <w:sz w:val="28"/>
          <w:szCs w:val="28"/>
        </w:rPr>
        <w:t xml:space="preserve">4.Приложение 4 </w:t>
      </w:r>
      <w:proofErr w:type="spellStart"/>
      <w:r>
        <w:rPr>
          <w:sz w:val="28"/>
          <w:szCs w:val="28"/>
        </w:rPr>
        <w:t>Индентичные</w:t>
      </w:r>
      <w:proofErr w:type="spellEnd"/>
      <w:r>
        <w:rPr>
          <w:sz w:val="28"/>
          <w:szCs w:val="28"/>
        </w:rPr>
        <w:t xml:space="preserve"> функции муниципальных учреждений </w:t>
      </w:r>
      <w:proofErr w:type="spellStart"/>
      <w:r>
        <w:rPr>
          <w:sz w:val="28"/>
          <w:szCs w:val="28"/>
        </w:rPr>
        <w:t>УФиС</w:t>
      </w:r>
      <w:proofErr w:type="spellEnd"/>
      <w:r>
        <w:rPr>
          <w:sz w:val="28"/>
          <w:szCs w:val="28"/>
        </w:rPr>
        <w:t xml:space="preserve"> и МБУ «ФСЦ» - 1 </w:t>
      </w:r>
      <w:proofErr w:type="spellStart"/>
      <w:r>
        <w:rPr>
          <w:sz w:val="28"/>
          <w:szCs w:val="28"/>
        </w:rPr>
        <w:t>экз</w:t>
      </w:r>
      <w:proofErr w:type="spellEnd"/>
      <w:r>
        <w:rPr>
          <w:sz w:val="28"/>
          <w:szCs w:val="28"/>
        </w:rPr>
        <w:t>, стр.3, в каждый адрес;</w:t>
      </w:r>
    </w:p>
    <w:p w:rsidR="00781010" w:rsidRDefault="00781010" w:rsidP="00781010">
      <w:pPr>
        <w:jc w:val="both"/>
        <w:rPr>
          <w:sz w:val="28"/>
          <w:szCs w:val="28"/>
        </w:rPr>
      </w:pPr>
      <w:r>
        <w:rPr>
          <w:sz w:val="28"/>
          <w:szCs w:val="28"/>
        </w:rPr>
        <w:t xml:space="preserve">5.Приложение 5 Итоги </w:t>
      </w:r>
      <w:proofErr w:type="spellStart"/>
      <w:r>
        <w:rPr>
          <w:sz w:val="28"/>
          <w:szCs w:val="28"/>
        </w:rPr>
        <w:t>копкурса</w:t>
      </w:r>
      <w:proofErr w:type="spellEnd"/>
      <w:r>
        <w:rPr>
          <w:sz w:val="28"/>
          <w:szCs w:val="28"/>
        </w:rPr>
        <w:t xml:space="preserve"> на лучшую организацию физкультурно-спортивной работы среди городских округов Челябинской области за 2023 год –    1 </w:t>
      </w:r>
      <w:proofErr w:type="spellStart"/>
      <w:r>
        <w:rPr>
          <w:sz w:val="28"/>
          <w:szCs w:val="28"/>
        </w:rPr>
        <w:t>экз</w:t>
      </w:r>
      <w:proofErr w:type="spellEnd"/>
      <w:r>
        <w:rPr>
          <w:sz w:val="28"/>
          <w:szCs w:val="28"/>
        </w:rPr>
        <w:t>, стр.1, в каждый адрес;</w:t>
      </w:r>
    </w:p>
    <w:p w:rsidR="00781010" w:rsidRDefault="00781010" w:rsidP="00781010">
      <w:pPr>
        <w:jc w:val="both"/>
        <w:rPr>
          <w:sz w:val="28"/>
          <w:szCs w:val="28"/>
        </w:rPr>
      </w:pPr>
      <w:r>
        <w:rPr>
          <w:sz w:val="28"/>
          <w:szCs w:val="28"/>
        </w:rPr>
        <w:t xml:space="preserve">6.Приложение 6 Итоги </w:t>
      </w:r>
      <w:proofErr w:type="spellStart"/>
      <w:r>
        <w:rPr>
          <w:sz w:val="28"/>
          <w:szCs w:val="28"/>
        </w:rPr>
        <w:t>копкурса</w:t>
      </w:r>
      <w:proofErr w:type="spellEnd"/>
      <w:r>
        <w:rPr>
          <w:sz w:val="28"/>
          <w:szCs w:val="28"/>
        </w:rPr>
        <w:t xml:space="preserve"> на лучшую организацию физкультурно-спортивной работы среди городских округов Челябинской области за 2025 год –    1 </w:t>
      </w:r>
      <w:proofErr w:type="spellStart"/>
      <w:r>
        <w:rPr>
          <w:sz w:val="28"/>
          <w:szCs w:val="28"/>
        </w:rPr>
        <w:t>экз</w:t>
      </w:r>
      <w:proofErr w:type="spellEnd"/>
      <w:r>
        <w:rPr>
          <w:sz w:val="28"/>
          <w:szCs w:val="28"/>
        </w:rPr>
        <w:t>, стр.1, в каждый адрес;</w:t>
      </w:r>
    </w:p>
    <w:p w:rsidR="00781010" w:rsidRDefault="00781010" w:rsidP="00781010">
      <w:pPr>
        <w:jc w:val="both"/>
        <w:rPr>
          <w:sz w:val="28"/>
          <w:szCs w:val="28"/>
        </w:rPr>
      </w:pPr>
      <w:r>
        <w:rPr>
          <w:sz w:val="28"/>
          <w:szCs w:val="28"/>
        </w:rPr>
        <w:t xml:space="preserve">7.Приложение 7 Статьи и суммы расходов городского бюджета за 2023 – 2025 годы – 1 </w:t>
      </w:r>
      <w:proofErr w:type="spellStart"/>
      <w:r>
        <w:rPr>
          <w:sz w:val="28"/>
          <w:szCs w:val="28"/>
        </w:rPr>
        <w:t>экз</w:t>
      </w:r>
      <w:proofErr w:type="spellEnd"/>
      <w:r>
        <w:rPr>
          <w:sz w:val="28"/>
          <w:szCs w:val="28"/>
        </w:rPr>
        <w:t>, стр.1, в каждый адрес;</w:t>
      </w:r>
    </w:p>
    <w:p w:rsidR="00781010" w:rsidRDefault="00781010" w:rsidP="00781010">
      <w:pPr>
        <w:jc w:val="both"/>
        <w:rPr>
          <w:sz w:val="28"/>
          <w:szCs w:val="28"/>
        </w:rPr>
      </w:pPr>
      <w:r>
        <w:rPr>
          <w:sz w:val="28"/>
          <w:szCs w:val="28"/>
        </w:rPr>
        <w:t xml:space="preserve">8.Приложение 8 Перечень мероприятий, источники и суммы их финансирования, проведенных СК «Лидер» совместно с МБУ «ФСЦ» за 2017-2025 годы –    1 </w:t>
      </w:r>
      <w:proofErr w:type="spellStart"/>
      <w:r>
        <w:rPr>
          <w:sz w:val="28"/>
          <w:szCs w:val="28"/>
        </w:rPr>
        <w:t>экз</w:t>
      </w:r>
      <w:proofErr w:type="spellEnd"/>
      <w:r>
        <w:rPr>
          <w:sz w:val="28"/>
          <w:szCs w:val="28"/>
        </w:rPr>
        <w:t>, стр.2, в каждый адрес;</w:t>
      </w:r>
    </w:p>
    <w:p w:rsidR="00781010" w:rsidRDefault="00781010" w:rsidP="00781010">
      <w:pPr>
        <w:jc w:val="both"/>
        <w:rPr>
          <w:sz w:val="28"/>
          <w:szCs w:val="28"/>
        </w:rPr>
      </w:pPr>
    </w:p>
    <w:p w:rsidR="00781010" w:rsidRDefault="00781010" w:rsidP="00781010">
      <w:pPr>
        <w:jc w:val="both"/>
        <w:rPr>
          <w:sz w:val="28"/>
          <w:szCs w:val="28"/>
        </w:rPr>
      </w:pPr>
    </w:p>
    <w:p w:rsidR="00357882" w:rsidRDefault="00781010" w:rsidP="00781010">
      <w:r>
        <w:rPr>
          <w:sz w:val="28"/>
          <w:szCs w:val="28"/>
        </w:rPr>
        <w:t xml:space="preserve">                                   Директор АНО СК «</w:t>
      </w:r>
      <w:proofErr w:type="gramStart"/>
      <w:r>
        <w:rPr>
          <w:sz w:val="28"/>
          <w:szCs w:val="28"/>
        </w:rPr>
        <w:t>Ли</w:t>
      </w:r>
      <w:bookmarkStart w:id="0" w:name="_GoBack"/>
      <w:bookmarkEnd w:id="0"/>
      <w:r>
        <w:rPr>
          <w:sz w:val="28"/>
          <w:szCs w:val="28"/>
        </w:rPr>
        <w:t xml:space="preserve">дер»   </w:t>
      </w:r>
      <w:proofErr w:type="gramEnd"/>
      <w:r>
        <w:rPr>
          <w:sz w:val="28"/>
          <w:szCs w:val="28"/>
        </w:rPr>
        <w:t xml:space="preserve">____________ </w:t>
      </w:r>
      <w:proofErr w:type="spellStart"/>
      <w:r>
        <w:rPr>
          <w:sz w:val="28"/>
          <w:szCs w:val="28"/>
        </w:rPr>
        <w:t>С.Г</w:t>
      </w:r>
      <w:r w:rsidR="00546766">
        <w:rPr>
          <w:sz w:val="28"/>
          <w:szCs w:val="28"/>
        </w:rPr>
        <w:t>.Туровцев</w:t>
      </w:r>
      <w:proofErr w:type="spellEnd"/>
    </w:p>
    <w:sectPr w:rsidR="00357882" w:rsidSect="00841CE0">
      <w:pgSz w:w="11906" w:h="16838"/>
      <w:pgMar w:top="510" w:right="79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3BE"/>
    <w:rsid w:val="000323BE"/>
    <w:rsid w:val="00357882"/>
    <w:rsid w:val="00546766"/>
    <w:rsid w:val="00781010"/>
    <w:rsid w:val="00841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5B0EB3-B04C-4335-8ABE-04973D2A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0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5534</Words>
  <Characters>31549</Characters>
  <Application>Microsoft Office Word</Application>
  <DocSecurity>0</DocSecurity>
  <Lines>262</Lines>
  <Paragraphs>74</Paragraphs>
  <ScaleCrop>false</ScaleCrop>
  <Company/>
  <LinksUpToDate>false</LinksUpToDate>
  <CharactersWithSpaces>37009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2026-08-24T04:53:00Z</dcterms:created>
  <dcterms:modified xsi:type="dcterms:W3CDTF">2026-08-24T05:00:00Z</dcterms:modified>
</cp:coreProperties>
</file>